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C" w:rsidRDefault="00C920CC" w:rsidP="00C920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920CC" w:rsidRDefault="00C920CC" w:rsidP="00C920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составлено на основе программы основного (общего) образования по английскому языку 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включающей в себя компонент государственного образовательного стандарта; программного курса английского языка к УМК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для учащихся 2-9 классов общеобразовательных учреждений России. – Обнинск: Титул, 2008.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рассчитана на 102 часа (3 часа в неделю, в том числе 4 промежуточные и 1 итоговую контрольную работы).</w:t>
      </w:r>
      <w:proofErr w:type="gramEnd"/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учебно-методический комплект входят: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»: учебник английского языка для учащихся 5-6 класса. – Обнинск: Титул, 2010.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»: книга для учителя. – Обнинск: Титул, 2010.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»: рабочая тетрадь. – Обнинск: Титул, 2010.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»: книга для чтения к учебнику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 для 5-6 классов общеобразовательных школ. – Обнинск: Титул, 2010.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9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»: аудиокассета. – Обнинск: Титул, 2010.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пятом классе ученик должен: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знать/понимать: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значения изученных лексических единиц; основные способы словообразования;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-особенности структуры простых и сложных предложений; интонацию различных коммуникативных типов предложений;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-признаки изученных грамматических явлений;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нормы речевого этикета;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-роль владения иностранными языками в современном мире, особенности образа жизни, быта, культуры стран изучаемого языка;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уметь:</w:t>
      </w:r>
    </w:p>
    <w:p w:rsidR="00C920CC" w:rsidRDefault="00C920CC" w:rsidP="00C920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говорение: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начинать, вести, поддерживать и заканчивать беседу в стандартных ситуациях общения;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вопросы, опираясь на изученную тематику;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краткие сообщения по темам: взаимоотношения в семье, с друзьями; внешность; досуг и увлечения, переписка; школа и школьная жизнь;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C920CC" w:rsidRDefault="00C920CC" w:rsidP="00C920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C920CC" w:rsidRDefault="00C920CC" w:rsidP="00C920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аутентичные тексты различных жанров с пониманием основного содержания;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-читать несложные аутентичные тексты различных жанров с полным и точным пониманием, оценивать полученную информацию, выражать свое мнение;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текст с выборочным пониманием нужной или интересующей информации;</w:t>
      </w:r>
    </w:p>
    <w:p w:rsidR="00C920CC" w:rsidRDefault="00C920CC" w:rsidP="00C920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речь: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-заполнять анкеты и формуляры;</w:t>
      </w:r>
    </w:p>
    <w:p w:rsidR="00C920CC" w:rsidRDefault="00C920CC" w:rsidP="00C920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поздравления, личные письма с опорой на образец;</w:t>
      </w:r>
    </w:p>
    <w:p w:rsidR="00C920CC" w:rsidRDefault="00C920CC" w:rsidP="00C92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0CC" w:rsidRDefault="00C920CC" w:rsidP="00C92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C920CC" w:rsidRDefault="00C920CC" w:rsidP="00C92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-осознания места и роли родного и изучаемого иностранного языка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мире;</w:t>
      </w:r>
    </w:p>
    <w:p w:rsidR="00C920CC" w:rsidRDefault="00C920CC" w:rsidP="00C92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-приобщения к ценностям мировой культуры;</w:t>
      </w:r>
    </w:p>
    <w:p w:rsidR="00C920CC" w:rsidRDefault="00C920CC" w:rsidP="00C92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-ознакомления представителей других стран с культурой своего народа.</w:t>
      </w:r>
    </w:p>
    <w:p w:rsidR="00C920CC" w:rsidRDefault="00C920CC" w:rsidP="00C92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и итого контроля: </w:t>
      </w:r>
      <w:r>
        <w:rPr>
          <w:rFonts w:ascii="Times New Roman" w:hAnsi="Times New Roman" w:cs="Times New Roman"/>
          <w:sz w:val="28"/>
          <w:szCs w:val="28"/>
        </w:rPr>
        <w:t>лексико-грамматические тесты, письменные контрольные работы, проектная деятельность, устный опрос, зачет.</w:t>
      </w:r>
    </w:p>
    <w:p w:rsidR="00C920CC" w:rsidRDefault="00C920CC" w:rsidP="00C920CC">
      <w:pPr>
        <w:rPr>
          <w:rFonts w:ascii="Times New Roman" w:hAnsi="Times New Roman" w:cs="Times New Roman"/>
          <w:sz w:val="28"/>
          <w:szCs w:val="28"/>
        </w:rPr>
      </w:pPr>
    </w:p>
    <w:p w:rsidR="00C920CC" w:rsidRDefault="00C920CC" w:rsidP="00C920CC">
      <w:pPr>
        <w:rPr>
          <w:rFonts w:ascii="Georgia" w:hAnsi="Georgia"/>
          <w:b/>
          <w:i/>
        </w:rPr>
      </w:pPr>
    </w:p>
    <w:p w:rsidR="00C920CC" w:rsidRDefault="00C920CC" w:rsidP="00C920CC">
      <w:pPr>
        <w:rPr>
          <w:rFonts w:ascii="Georgia" w:hAnsi="Georgia"/>
          <w:b/>
          <w:i/>
        </w:rPr>
      </w:pPr>
    </w:p>
    <w:p w:rsidR="00C920CC" w:rsidRDefault="00C920CC" w:rsidP="00C920CC">
      <w:pPr>
        <w:ind w:firstLine="708"/>
        <w:jc w:val="center"/>
        <w:rPr>
          <w:rFonts w:ascii="Georgia" w:hAnsi="Georgia"/>
          <w:b/>
          <w:i/>
        </w:rPr>
      </w:pPr>
    </w:p>
    <w:p w:rsidR="00C920CC" w:rsidRDefault="00C920CC" w:rsidP="00C920CC">
      <w:pPr>
        <w:spacing w:after="0" w:line="36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 xml:space="preserve">Календарно-тематическое планирование </w:t>
      </w:r>
    </w:p>
    <w:p w:rsidR="00C920CC" w:rsidRDefault="00C920CC" w:rsidP="00C920CC">
      <w:pPr>
        <w:spacing w:after="0" w:line="360" w:lineRule="auto"/>
        <w:jc w:val="center"/>
        <w:rPr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по английскому языку “</w:t>
      </w:r>
      <w:r>
        <w:rPr>
          <w:rFonts w:ascii="Georgia" w:hAnsi="Georgia"/>
          <w:b/>
          <w:i/>
          <w:sz w:val="28"/>
          <w:szCs w:val="28"/>
          <w:lang w:val="en-US"/>
        </w:rPr>
        <w:t>Enjoy</w:t>
      </w:r>
      <w:r w:rsidRPr="00C920CC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  <w:lang w:val="en-US"/>
        </w:rPr>
        <w:t>English</w:t>
      </w:r>
      <w:r>
        <w:rPr>
          <w:rFonts w:ascii="Georgia" w:hAnsi="Georgia"/>
          <w:b/>
          <w:i/>
          <w:sz w:val="28"/>
          <w:szCs w:val="28"/>
        </w:rPr>
        <w:t>” 5 класс</w:t>
      </w:r>
    </w:p>
    <w:tbl>
      <w:tblPr>
        <w:tblStyle w:val="a4"/>
        <w:tblW w:w="16020" w:type="dxa"/>
        <w:tblInd w:w="-743" w:type="dxa"/>
        <w:tblLayout w:type="fixed"/>
        <w:tblLook w:val="04A0"/>
      </w:tblPr>
      <w:tblGrid>
        <w:gridCol w:w="568"/>
        <w:gridCol w:w="1985"/>
        <w:gridCol w:w="2119"/>
        <w:gridCol w:w="1842"/>
        <w:gridCol w:w="1279"/>
        <w:gridCol w:w="1564"/>
        <w:gridCol w:w="1276"/>
        <w:gridCol w:w="1276"/>
        <w:gridCol w:w="1701"/>
        <w:gridCol w:w="1134"/>
        <w:gridCol w:w="1276"/>
      </w:tblGrid>
      <w:tr w:rsidR="00C920CC" w:rsidTr="00C920CC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Тема</w:t>
            </w:r>
          </w:p>
        </w:tc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ascii="Georgia" w:hAnsi="Georgia" w:cs="Times New Roman"/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Форма контроля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Дата проведения</w:t>
            </w:r>
          </w:p>
        </w:tc>
      </w:tr>
      <w:tr w:rsidR="00C920CC" w:rsidTr="00C920CC">
        <w:trPr>
          <w:trHeight w:val="37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Фонетика </w:t>
            </w:r>
          </w:p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Лексика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Грамматика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proofErr w:type="spellStart"/>
            <w:r>
              <w:rPr>
                <w:rFonts w:ascii="Georgia" w:hAnsi="Georgia" w:cs="Times New Roman"/>
                <w:b/>
              </w:rPr>
              <w:t>Аудирование</w:t>
            </w:r>
            <w:proofErr w:type="spellEnd"/>
            <w:r>
              <w:rPr>
                <w:rFonts w:ascii="Georgia" w:hAnsi="Georgia" w:cs="Times New Roman"/>
                <w:b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Чтение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Устная речь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Письмо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</w:tr>
      <w:tr w:rsidR="00C920CC" w:rsidTr="00C920CC">
        <w:trPr>
          <w:trHeight w:val="55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CC" w:rsidRDefault="00C920CC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Факт </w:t>
            </w:r>
          </w:p>
        </w:tc>
      </w:tr>
      <w:tr w:rsidR="00C920CC" w:rsidRPr="00C920CC" w:rsidTr="00C920CC">
        <w:trPr>
          <w:trHeight w:val="272"/>
        </w:trPr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(25 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C920CC" w:rsidRDefault="00C920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1. «HELLO! NICE TO SEE YOU AGAIN! »</w:t>
            </w:r>
          </w:p>
        </w:tc>
      </w:tr>
      <w:tr w:rsidR="00C920CC" w:rsidRPr="00C920CC" w:rsidTr="00C920CC">
        <w:trPr>
          <w:trHeight w:val="272"/>
        </w:trPr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Section 1. «We are from Britain»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 зарубежных и российских школьников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Долгота и краткость гласных звуков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language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subject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Глаголы в </w:t>
            </w:r>
            <w:r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интервью о Британских школах (с полным пониманием) и соотнести вопросы и ответы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 себе и своей школе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предметах, изучаемых в школе. Выразительное чтение диалогов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 зарубежных и российских школьников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Правильное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ударение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словах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Timetable, uniform, art, Drama, History, Information Technology, Physical Education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Глаголы в </w:t>
            </w:r>
            <w:r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рассказ Димы и Маши о школе, выделить необходим</w:t>
            </w:r>
            <w:r>
              <w:rPr>
                <w:rFonts w:ascii="Times New Roman" w:hAnsi="Times New Roman" w:cs="Times New Roman"/>
              </w:rPr>
              <w:lastRenderedPageBreak/>
              <w:t>ую информацию, заполнить таблицу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рассказ детей о школе, познакомиться с новым предметом «</w:t>
            </w:r>
            <w:r>
              <w:rPr>
                <w:rFonts w:ascii="Times New Roman" w:hAnsi="Times New Roman" w:cs="Times New Roman"/>
                <w:lang w:val="en-US"/>
              </w:rPr>
              <w:t>Drama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 предметах, изучаемых в Британских школах, </w:t>
            </w:r>
            <w:r>
              <w:rPr>
                <w:rFonts w:ascii="Times New Roman" w:hAnsi="Times New Roman" w:cs="Times New Roman"/>
              </w:rPr>
              <w:lastRenderedPageBreak/>
              <w:t>сравнить что общего и в чем разница школьного обучения в нашей стране и в Великобритании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Написать рассказ «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favorite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subjects</w:t>
            </w:r>
            <w:r>
              <w:rPr>
                <w:rFonts w:ascii="Times New Roman" w:hAnsi="Times New Roman" w:cs="Times New Roman"/>
              </w:rPr>
              <w:t>» по образцу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Section 2. «The first of September»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Изучаемые предметы в школе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повелительных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предложениях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Report, boring, to dislike, to make friends, to miss, to hate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синонимы</w:t>
            </w:r>
            <w:r>
              <w:rPr>
                <w:rFonts w:ascii="Times New Roman" w:hAnsi="Times New Roman" w:cs="Times New Roman"/>
                <w:lang w:val="en-US"/>
              </w:rPr>
              <w:t>: to speak, to say, to tell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разговор детей, выделить необходимую информацию в соответств</w:t>
            </w:r>
            <w:r>
              <w:rPr>
                <w:rFonts w:ascii="Times New Roman" w:hAnsi="Times New Roman" w:cs="Times New Roman"/>
              </w:rPr>
              <w:lastRenderedPageBreak/>
              <w:t>ии с вопросом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разговор детей, выделить информацию о Барбаре Грей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любимых предметах, изучаемых в школе, обосновать свое утвержден</w:t>
            </w:r>
            <w:r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Написать свое школьное расписание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сентября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Словосочетания: </w:t>
            </w:r>
            <w:r>
              <w:rPr>
                <w:rFonts w:ascii="Times New Roman" w:hAnsi="Times New Roman" w:cs="Times New Roman"/>
                <w:lang w:val="en-US"/>
              </w:rPr>
              <w:t>Any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news</w:t>
            </w:r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That’s great!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глаголов</w:t>
            </w:r>
            <w:r>
              <w:rPr>
                <w:rFonts w:ascii="Times New Roman" w:hAnsi="Times New Roman" w:cs="Times New Roman"/>
                <w:lang w:val="en-US"/>
              </w:rPr>
              <w:t xml:space="preserve">: Present Simple, Past Simple. </w:t>
            </w:r>
            <w:r>
              <w:rPr>
                <w:rFonts w:ascii="Times New Roman" w:hAnsi="Times New Roman" w:cs="Times New Roman"/>
              </w:rPr>
              <w:t>Формы неправильных глаголов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и расспросить, как прошел день 1 сентября. Выразить свое мнение. Составить рассказ по картинкам.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Написать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«My first day at school this year»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Монологическое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«The 1-st September at school»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комната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ударение в словах и фразах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антонимы</w:t>
            </w:r>
            <w:r>
              <w:rPr>
                <w:rFonts w:ascii="Times New Roman" w:hAnsi="Times New Roman" w:cs="Times New Roman"/>
                <w:lang w:val="en-US"/>
              </w:rPr>
              <w:t>. Any good news? That’s right!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>: There is/there are/was. Present Simple, Past Simple, Future Simple.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беседу двух учащихся о школе, заполнить таблицу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Сравнить классную комнату до ремонта и после него, используя обороты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/. </w:t>
            </w:r>
            <w:r>
              <w:rPr>
                <w:rFonts w:ascii="Times New Roman" w:hAnsi="Times New Roman" w:cs="Times New Roman"/>
              </w:rPr>
              <w:lastRenderedPageBreak/>
              <w:t>Взять интервью «Как изменилась ваша комната?»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Написать вопросы для интервью «Как изменилась классная комната?»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 по ситуации «Представление при знакомстве». Выразительное чтение диалога.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Talking about holidays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для учащихся и учителей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Звуко-буквенные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соответствия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части речи (конверсия)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Start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show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hope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Сравнительная степень прилагательных. Реплики: 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May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Can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Could I…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письмо Барбары Грей с извлечением полной информации, найти вопросы и ответить на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Расспросить своего партнера, используя речевые клише просьбы, согласия, отказа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правилах поведения в школе. Выразительное чтение абзаца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для учащихся и учителей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r>
              <w:rPr>
                <w:rFonts w:ascii="Times New Roman" w:hAnsi="Times New Roman" w:cs="Times New Roman"/>
              </w:rPr>
              <w:lastRenderedPageBreak/>
              <w:t xml:space="preserve">союзом </w:t>
            </w:r>
            <w:r>
              <w:rPr>
                <w:rFonts w:ascii="Times New Roman" w:hAnsi="Times New Roman" w:cs="Times New Roman"/>
                <w:b/>
                <w:lang w:val="en-US"/>
              </w:rPr>
              <w:t>because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правила поведения, </w:t>
            </w:r>
            <w:r>
              <w:rPr>
                <w:rFonts w:ascii="Times New Roman" w:hAnsi="Times New Roman" w:cs="Times New Roman"/>
              </w:rPr>
              <w:lastRenderedPageBreak/>
              <w:t>выбрать понравившиеся варианты, перевести предложения. Прочитать и сгруппировать слова согласно заданию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Обсудить правила поведения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 школе. Аргументировать высказывание мысли, используя сложноподчиненные предложения с союзом </w:t>
            </w:r>
            <w:r>
              <w:rPr>
                <w:rFonts w:ascii="Times New Roman" w:hAnsi="Times New Roman" w:cs="Times New Roman"/>
                <w:b/>
                <w:lang w:val="en-US"/>
              </w:rPr>
              <w:t>because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«Важные правила». </w:t>
            </w:r>
            <w:r>
              <w:rPr>
                <w:rFonts w:ascii="Times New Roman" w:hAnsi="Times New Roman" w:cs="Times New Roman"/>
              </w:rPr>
              <w:lastRenderedPageBreak/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Грамматический тест «Специальные </w:t>
            </w:r>
            <w:r>
              <w:rPr>
                <w:rFonts w:ascii="Times New Roman" w:hAnsi="Times New Roman" w:cs="Times New Roman"/>
              </w:rPr>
              <w:lastRenderedPageBreak/>
              <w:t>вопросы»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для учащихся и учителей. Правила для учащихся и учителей.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Специальные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глаголами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Present Simple, Past Simple, Future Simple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и выразить свое отношение. Прочитать диалог, заполнить пропуски, перевести словосочетания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Разыграть диалог по образцу согласно ситуации, задавая специальные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</w:t>
            </w:r>
            <w:r>
              <w:rPr>
                <w:rFonts w:ascii="Times New Roman" w:hAnsi="Times New Roman" w:cs="Times New Roman"/>
              </w:rPr>
              <w:lastRenderedPageBreak/>
              <w:t>ориентированный урок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</w:rPr>
              <w:lastRenderedPageBreak/>
              <w:t>лексико-грамматических упражнений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Section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«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Talking about holidays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международном лагере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travel, to go abroad, to spend. 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в форме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письма детей о летних каникулах с извлечением полной информации, ответить на вопросы, закончить предложения. Закончить словосочетания.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Обсудить, какие каникулы были интереснее, аргументировать свое мнение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лексических 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за городом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 в вопросительных предложениях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pictures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miss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глаголы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словосочетания и перевести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Сообщить о наиболее важных событиях прошлого лета, </w:t>
            </w:r>
            <w:r>
              <w:rPr>
                <w:rFonts w:ascii="Times New Roman" w:hAnsi="Times New Roman" w:cs="Times New Roman"/>
              </w:rPr>
              <w:lastRenderedPageBreak/>
              <w:t>обсудить разные способы проведения летних каникул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письмо другу о своих летних каникулах. </w:t>
            </w:r>
            <w:r>
              <w:rPr>
                <w:rFonts w:ascii="Times New Roman" w:hAnsi="Times New Roman" w:cs="Times New Roman"/>
              </w:rPr>
              <w:lastRenderedPageBreak/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Монологическое высказывание о летних каникулах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городе и загородом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Звуко-буквенные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в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в вопросительной форме. Общие, альтернативные вопросы. </w:t>
            </w:r>
            <w:r>
              <w:rPr>
                <w:rFonts w:ascii="Times New Roman" w:hAnsi="Times New Roman" w:cs="Times New Roman"/>
                <w:lang w:val="en-US"/>
              </w:rPr>
              <w:t>Would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рассказ о том, как дети Британии проводят летние каникулы, выделить отличия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письма детей о летних каникулах с полным пониманием прочитанного, пользуясь словарем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Расспросить собеседника, как он провел каникулы. Рассказать о том, как бы ты провел будущие каникулы по образцу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письмо другу о событиях прошлого лета. Составить вопросы для интервью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зарубежному другу о летних каникулах. Выразительное чтение абзаца.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>грамматических навыков и речевых умений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Выполнение лексико-грамматических упражнений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(21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)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Unit 2. «WE ARE GOING TO TRAVEL»</w:t>
            </w:r>
          </w:p>
        </w:tc>
      </w:tr>
      <w:tr w:rsid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Section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An Invitation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Англию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Incitation, to arrange, to be responsible, educational, social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письмо с целью выразительного чтения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письмо мистера </w:t>
            </w:r>
            <w:proofErr w:type="spellStart"/>
            <w:r>
              <w:rPr>
                <w:rFonts w:ascii="Times New Roman" w:hAnsi="Times New Roman" w:cs="Times New Roman"/>
              </w:rPr>
              <w:t>Вуддинга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извлечением полной информации, ответить на вопросы, перевести предложен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диалог-расспрос о приезжающей группе школьников из Англии. Выделить словосочетания, составить предложения.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оформления письма-приглашения в англоязычных странах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Письмо-приглашение. Выразительное чтение диалога.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в Англию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Partner, programmer, situation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диалог между секретарем и Головиным с извлечением полной информации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Разыграть диалог по телефону о предстоящей поездке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письмо-приглашение по образцу. 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диалога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Англию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Arrange, to stay, to be responsible for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диалог, представить персонажей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Разыграть диалог по ситуации «Будущая поездка» по образцу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 (</w:t>
            </w:r>
            <w:r>
              <w:rPr>
                <w:rFonts w:ascii="Times New Roman" w:hAnsi="Times New Roman" w:cs="Times New Roman"/>
                <w:lang w:val="en-US"/>
              </w:rPr>
              <w:t>WB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 am going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выходные дни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Cinema, picnic, theater, to be going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to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» для выражения будущего 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дневник </w:t>
            </w:r>
            <w:r>
              <w:rPr>
                <w:rFonts w:ascii="Times New Roman" w:hAnsi="Times New Roman" w:cs="Times New Roman"/>
              </w:rPr>
              <w:lastRenderedPageBreak/>
              <w:t>Барбары, прокомментировать ее планы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Рассказать о своих планах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неделю и выходные дни, используя структуру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вопросы </w:t>
            </w:r>
            <w:r>
              <w:rPr>
                <w:rFonts w:ascii="Times New Roman" w:hAnsi="Times New Roman" w:cs="Times New Roman"/>
              </w:rPr>
              <w:lastRenderedPageBreak/>
              <w:t>для интервью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Монологическое сообщение о </w:t>
            </w:r>
            <w:r>
              <w:rPr>
                <w:rFonts w:ascii="Times New Roman" w:hAnsi="Times New Roman" w:cs="Times New Roman"/>
              </w:rPr>
              <w:lastRenderedPageBreak/>
              <w:t>планах на выходные дни, о любимых занятиях семьи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следующую неделю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Picnic, weekend, to be going to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Выражения будущего времени 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. Структура</w:t>
            </w:r>
            <w:r>
              <w:rPr>
                <w:rFonts w:ascii="Times New Roman" w:hAnsi="Times New Roman" w:cs="Times New Roman"/>
                <w:lang w:val="en-US"/>
              </w:rPr>
              <w:t xml:space="preserve">: I am going to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дневник Барбары, определить правильность предположений о ее планах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Рассказать, что ты собираешься делать после уроков, в воскресенье. Расспросить одноклассника о его планах на будущее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 о планах на воскресенье. Чтение вслух абзацев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 (</w:t>
            </w:r>
            <w:r>
              <w:rPr>
                <w:rFonts w:ascii="Times New Roman" w:hAnsi="Times New Roman" w:cs="Times New Roman"/>
                <w:lang w:val="en-US"/>
              </w:rPr>
              <w:t>WB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Section 3. «We discuss our plans for the weekend»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совместных мероприятий с друзьями, </w:t>
            </w:r>
            <w:r>
              <w:rPr>
                <w:rFonts w:ascii="Times New Roman" w:hAnsi="Times New Roman" w:cs="Times New Roman"/>
              </w:rPr>
              <w:lastRenderedPageBreak/>
              <w:t>общение по телефону.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 play sport, I think it will be OK. How nice of you. Not a bad idea, sorry.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диалоги-образцы с извлечение</w:t>
            </w:r>
            <w:r>
              <w:rPr>
                <w:rFonts w:ascii="Times New Roman" w:hAnsi="Times New Roman" w:cs="Times New Roman"/>
              </w:rPr>
              <w:lastRenderedPageBreak/>
              <w:t xml:space="preserve">м основной информации. Выделить речевые клише. Прочитать рассказы Мэри </w:t>
            </w:r>
            <w:proofErr w:type="spellStart"/>
            <w:r>
              <w:rPr>
                <w:rFonts w:ascii="Times New Roman" w:hAnsi="Times New Roman" w:cs="Times New Roman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выделить основную идею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Обсудить речевые клише, используемые </w:t>
            </w:r>
            <w:r>
              <w:rPr>
                <w:rFonts w:ascii="Times New Roman" w:hAnsi="Times New Roman" w:cs="Times New Roman"/>
              </w:rPr>
              <w:lastRenderedPageBreak/>
              <w:t>в ситуациях. Обсудить варианты окончания рассказа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окончание рассказа Мэри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Поппинс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опорой на иллюстрации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 лексических 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день: планирование совместных мероприятий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слова «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предложениях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разговор о планировании выходных дней, выделить вопросы, перевести предложен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Обсудить содержание рассказа. Расспросить партнера, что его члены семьи обычно </w:t>
            </w:r>
            <w:r>
              <w:rPr>
                <w:rFonts w:ascii="Times New Roman" w:hAnsi="Times New Roman" w:cs="Times New Roman"/>
              </w:rPr>
              <w:lastRenderedPageBreak/>
              <w:t>делают по вечерам и в выходные дни. Заполнение таблицы.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Написать какие британские обычаи тебе нравятся и почему. Заполнить таблицу об особеннос</w:t>
            </w:r>
            <w:r>
              <w:rPr>
                <w:rFonts w:ascii="Times New Roman" w:hAnsi="Times New Roman" w:cs="Times New Roman"/>
              </w:rPr>
              <w:lastRenderedPageBreak/>
              <w:t>тях поведения в английском обществе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вслух абзацев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 гостях и дома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Time, in times, How many times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рассказы одноклассников об организации пикника, понять общее содержание, ответить на вопросы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информацию об обычаях англичан и прокомментировать его на русском и английском языках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Обсудить, какие английские обычаи похожи на русские, обменяться своими впечатлениями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«Особенности поведения в российском обществе»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 гостях и дома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по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разговор двух однокласс</w:t>
            </w:r>
            <w:r>
              <w:rPr>
                <w:rFonts w:ascii="Times New Roman" w:hAnsi="Times New Roman" w:cs="Times New Roman"/>
              </w:rPr>
              <w:lastRenderedPageBreak/>
              <w:t>ников, понять общее содержание, ответить на вопросы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Прочитать информацию об обычаях англичан и </w:t>
            </w:r>
            <w:r>
              <w:rPr>
                <w:rFonts w:ascii="Times New Roman" w:hAnsi="Times New Roman" w:cs="Times New Roman"/>
              </w:rPr>
              <w:lastRenderedPageBreak/>
              <w:t>выразить свое отношение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Обсудить, как ведут себя англичане </w:t>
            </w:r>
            <w:r>
              <w:rPr>
                <w:rFonts w:ascii="Times New Roman" w:hAnsi="Times New Roman" w:cs="Times New Roman"/>
              </w:rPr>
              <w:lastRenderedPageBreak/>
              <w:t>и россияне в типичных ситуациях (дома, в гостях, в общественных местах). Рассказать об отличии обычаев в Англии и в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лексико-грамматические </w:t>
            </w:r>
            <w:r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лексико-грамматических навыков и речевых умений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понимания текстов дополнительной литературы и обсуждение прочитанного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Unit 3. «LEARNING MORE ABOUT EACH OTHER»</w:t>
            </w: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Section 1. «May I ask you a question»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себе: черты характера, хобби, увлечения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Interview, information, correspondent. </w:t>
            </w:r>
            <w:r>
              <w:rPr>
                <w:rFonts w:ascii="Times New Roman" w:hAnsi="Times New Roman" w:cs="Times New Roman"/>
              </w:rPr>
              <w:t>Интернациональная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лексика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Слова-омонимы:</w:t>
            </w:r>
            <w:r>
              <w:rPr>
                <w:rFonts w:ascii="Times New Roman" w:hAnsi="Times New Roman" w:cs="Times New Roman"/>
                <w:lang w:val="en-US"/>
              </w:rPr>
              <w:t xml:space="preserve"> to change, change.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беседу Линды и корреспондента, сравнить информацию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словосочетания, определить значения, сравнить их, прочитать интервью с Линдой, выделить слова-обращения. Прочитать и перевести предложения, выделить слова-омонимы.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Инсценировать диалог-расспрос по образцу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интервью по образцу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лексических единиц. Перевод словосочетаний. Выразительное чтение диалога. Диалог-интервью о хобби, досуге, учебе.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Section 2.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Personal Information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своей семье: черты характера, </w:t>
            </w:r>
            <w:r>
              <w:rPr>
                <w:rFonts w:ascii="Times New Roman" w:hAnsi="Times New Roman" w:cs="Times New Roman"/>
              </w:rPr>
              <w:lastRenderedPageBreak/>
              <w:t>хобби, увлечения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Nurse, manager, sense of humor.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приставки: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  <w:lang w:val="en-US"/>
              </w:rPr>
              <w:t>non</w:t>
            </w:r>
            <w:r>
              <w:rPr>
                <w:rFonts w:ascii="Times New Roman" w:hAnsi="Times New Roman" w:cs="Times New Roman"/>
              </w:rPr>
              <w:t xml:space="preserve">-.  </w:t>
            </w:r>
            <w:r>
              <w:rPr>
                <w:rFonts w:ascii="Times New Roman" w:hAnsi="Times New Roman" w:cs="Times New Roman"/>
              </w:rPr>
              <w:lastRenderedPageBreak/>
              <w:t>Слова-антонимы.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Прослушать разговор Линды, </w:t>
            </w:r>
            <w:r>
              <w:rPr>
                <w:rFonts w:ascii="Times New Roman" w:hAnsi="Times New Roman" w:cs="Times New Roman"/>
              </w:rPr>
              <w:lastRenderedPageBreak/>
              <w:t>выделить речевые клише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Прочитать словосочетания, соотнести </w:t>
            </w:r>
            <w:r>
              <w:rPr>
                <w:rFonts w:ascii="Times New Roman" w:hAnsi="Times New Roman" w:cs="Times New Roman"/>
              </w:rPr>
              <w:lastRenderedPageBreak/>
              <w:t>с русским переводом. Прочитать вслух диалог.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Разыграть диалог по ролям, </w:t>
            </w:r>
            <w:r>
              <w:rPr>
                <w:rFonts w:ascii="Times New Roman" w:hAnsi="Times New Roman" w:cs="Times New Roman"/>
              </w:rPr>
              <w:lastRenderedPageBreak/>
              <w:t>описать характер людей, используя ключевые слова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Монологическое сообщение о семье, чертах </w:t>
            </w:r>
            <w:r>
              <w:rPr>
                <w:rFonts w:ascii="Times New Roman" w:hAnsi="Times New Roman" w:cs="Times New Roman"/>
              </w:rPr>
              <w:lastRenderedPageBreak/>
              <w:t>характера, хобби своего друга. Монологическое сообщение о будущей профессии. Беседа о досуге, чертах характера одноклассников.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своей семье: черты характера, хобби, увлечения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Naughty, understanding, independent, curious, obedient, clever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путем аффиксации. Слова-синонимы, антонимы.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словосочетания, обозначающие черты характера, перевести на 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Обсудить черты характера, необходимые для любой профессии. Расспросить, что любят и не любят </w:t>
            </w:r>
            <w:r>
              <w:rPr>
                <w:rFonts w:ascii="Times New Roman" w:hAnsi="Times New Roman" w:cs="Times New Roman"/>
              </w:rPr>
              <w:lastRenderedPageBreak/>
              <w:t>делать одноклассники.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стихотворения. Анкета о себе и своих одноклассниках. Чтение вслух абзацев текста.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грамматических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своей семье: черты характера, хобби, увлечения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Unfriendly, rude, noisy, athletic, quite, intelligent, loving.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стихотворение о семье, выделить прилагательные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прочитать стихотворение. Прочитать правила для родителей, добавить свои варианты.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об идеальной семье по образцу. Обсудить правила для родителей и детей. Рассказать о своем друге по плану.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Описать своего друга по плану. Выполнить лексико-грамматические упражнения.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будущее: профессия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Creative, bright, main, talkative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Оборот</w:t>
            </w:r>
            <w:r>
              <w:rPr>
                <w:rFonts w:ascii="Times New Roman" w:hAnsi="Times New Roman" w:cs="Times New Roman"/>
                <w:lang w:val="en-US"/>
              </w:rPr>
              <w:t xml:space="preserve"> I am going to be…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Прослушать стихотворение с </w:t>
            </w:r>
            <w:r>
              <w:rPr>
                <w:rFonts w:ascii="Times New Roman" w:hAnsi="Times New Roman" w:cs="Times New Roman"/>
              </w:rPr>
              <w:lastRenderedPageBreak/>
              <w:t>извлечением основной информации, ответить на вопросы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стихотворение, перефразиров</w:t>
            </w:r>
            <w:r>
              <w:rPr>
                <w:rFonts w:ascii="Times New Roman" w:hAnsi="Times New Roman" w:cs="Times New Roman"/>
              </w:rPr>
              <w:lastRenderedPageBreak/>
              <w:t>ать предложения согласно своим планам на будущее. Прочитать предложения, соотнести их с картинкой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Задать вопросы другу о его питомце. </w:t>
            </w:r>
            <w:r>
              <w:rPr>
                <w:rFonts w:ascii="Times New Roman" w:hAnsi="Times New Roman" w:cs="Times New Roman"/>
              </w:rPr>
              <w:lastRenderedPageBreak/>
              <w:t>Расспросить одноклассников о планах на будущее. Обсудить самые популярные профессии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Выделить характерные черты некоторых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21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будущее: профессия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 по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Прослушать рассказ о профессиях, перечислить их. Прокомментировать особенности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Tense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текст об опасных профессиях (с полным пониманием), обсудить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об опасных профессиях на основе прочитанного текста. Объяснить свое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отношение к разным профессиям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Заполнить анкету о себе. </w:t>
            </w:r>
            <w:proofErr w:type="gramStart"/>
            <w:r>
              <w:rPr>
                <w:rFonts w:ascii="Times New Roman" w:hAnsi="Times New Roman" w:cs="Times New Roman"/>
              </w:rPr>
              <w:t>Описать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кого ты любишь больше всего.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Section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будущее: профессия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Continuous Tense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диалог, проанализировать видовременную форму глагола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Доказать, что выбранная профессия - самая лучшая. Обсудить какие черты характера вызывают ваше восхищение и одобрение. Описать картинки, используя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Continuous Tense.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лексико-грамматические упражнения. Заполнить анкету.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заполнения анкет, принятая в европейских странах. Правила заполнения анкет.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будущее: профессия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Intelligent, kind, responsible.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Глаголы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  <w:lang w:val="en-US"/>
              </w:rPr>
              <w:t xml:space="preserve"> Present Continuous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загадку и определить профессию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рекламу, проанализировать видовременные формы глагола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сценарий рекламного ролика (по образцу). Определить лучший.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сценарий рекламного ролика, 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лексико-грамматических навыков и речевых умений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«LEARNING MORE ABOUT LONDON»</w:t>
            </w: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1. «London is the capital of the UK»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информация о </w:t>
            </w:r>
            <w:r>
              <w:rPr>
                <w:rFonts w:ascii="Times New Roman" w:hAnsi="Times New Roman" w:cs="Times New Roman"/>
              </w:rPr>
              <w:lastRenderedPageBreak/>
              <w:t>Лондоне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Capital, museum, gallery, theater,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mixture, building, square.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Present Simple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Present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Continuous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Прослушать диалог о </w:t>
            </w:r>
            <w:r>
              <w:rPr>
                <w:rFonts w:ascii="Times New Roman" w:hAnsi="Times New Roman" w:cs="Times New Roman"/>
              </w:rPr>
              <w:lastRenderedPageBreak/>
              <w:t>Лондоне с извлечением основной информации. Ответить на вопросы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Прочитать диалог о </w:t>
            </w:r>
            <w:r>
              <w:rPr>
                <w:rFonts w:ascii="Times New Roman" w:hAnsi="Times New Roman" w:cs="Times New Roman"/>
              </w:rPr>
              <w:lastRenderedPageBreak/>
              <w:t>Лондоне с извлечением полной информации, найти ответы на вопросы, перевести предложения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Рассказать, что нового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узнали о Лондоне (на основе прочитанного). Разыграть </w:t>
            </w:r>
            <w:proofErr w:type="spellStart"/>
            <w:r>
              <w:rPr>
                <w:rFonts w:ascii="Times New Roman" w:hAnsi="Times New Roman" w:cs="Times New Roman"/>
              </w:rPr>
              <w:t>микродиалог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образцам.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Записать вопрос, </w:t>
            </w:r>
            <w:r>
              <w:rPr>
                <w:rFonts w:ascii="Times New Roman" w:hAnsi="Times New Roman" w:cs="Times New Roman"/>
              </w:rPr>
              <w:lastRenderedPageBreak/>
              <w:t>адресованный партнеру.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вслух диалогов, </w:t>
            </w:r>
            <w:r>
              <w:rPr>
                <w:rFonts w:ascii="Times New Roman" w:hAnsi="Times New Roman" w:cs="Times New Roman"/>
              </w:rPr>
              <w:lastRenderedPageBreak/>
              <w:t>монологическое сообщение о Лондоне.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о Лондоне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Well-known, possible, different, to be possible, like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Глаголы в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ситуации. 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 agree, I disagree.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диалог о Лондоне вслух, выделить информацию.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Расспросить собеседника об известных людях Великобритании и России. Расспросить о Лондоне по образцу.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лексико-грамматические упражнения.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сообщение о Москве или другом городе.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2. «The Present Continuous Tense»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go abroad, famous and interesting places, a lot to see, to stay at the hotel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Глаголы</w:t>
            </w:r>
            <w:r>
              <w:rPr>
                <w:rFonts w:ascii="Times New Roman" w:hAnsi="Times New Roman" w:cs="Times New Roman"/>
                <w:lang w:val="en-US"/>
              </w:rPr>
              <w:t xml:space="preserve"> hate, like, love, see, want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картинки и выразить свое мнение о действиях героев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Высказывания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 xml:space="preserve">писания согласно иллюстрациям. Грамматический тест: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3. «Discovering places of interesting in London»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Лондона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Tourists, palace, radio. To take place, to be founded. </w:t>
            </w:r>
            <w:r>
              <w:rPr>
                <w:rFonts w:ascii="Times New Roman" w:hAnsi="Times New Roman" w:cs="Times New Roman"/>
              </w:rPr>
              <w:t>Названия исторических мест Лондона.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Глаголы, неупотребляемые в </w:t>
            </w:r>
            <w:r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словосочетания, догадаться об их значении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короткие рассказы о достопримечательностях Лондона, соотнести информацию </w:t>
            </w:r>
            <w:r>
              <w:rPr>
                <w:rFonts w:ascii="Times New Roman" w:hAnsi="Times New Roman" w:cs="Times New Roman"/>
              </w:rPr>
              <w:lastRenderedPageBreak/>
              <w:t>с картинками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Закончить предложения согласно содержанию текста. Рассказать о </w:t>
            </w:r>
            <w:r>
              <w:rPr>
                <w:rFonts w:ascii="Times New Roman" w:hAnsi="Times New Roman" w:cs="Times New Roman"/>
              </w:rPr>
              <w:lastRenderedPageBreak/>
              <w:t>достопримечательностях Лондона на основе прочитанного текста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Выписать названия достопримечательностей Лондона и Москвы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лексических единиц-названий исторических мест Лондона.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Лондона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C92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>
              <w:rPr>
                <w:rFonts w:ascii="Times New Roman" w:hAnsi="Times New Roman" w:cs="Times New Roman"/>
              </w:rPr>
              <w:t xml:space="preserve"> в различных ситуациях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названия достопримечательностей, прочитать вслух, соотнести с картинками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о новых достопримечательностях Лондона (с полным пониманием прочитанного). Расположить предложения в логической последовательности.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Обсудить карту Лондона, </w:t>
            </w:r>
            <w:proofErr w:type="gramStart"/>
            <w:r>
              <w:rPr>
                <w:rFonts w:ascii="Times New Roman" w:hAnsi="Times New Roman" w:cs="Times New Roman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знамениты достопримечательности столицы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карту Лондона недостающими названиями достопримечательностей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абзацев текста. Монологическое сообщение о достопримечательностях Лондона.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Лондона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guide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first, at first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названия достоприм</w:t>
            </w:r>
            <w:r>
              <w:rPr>
                <w:rFonts w:ascii="Times New Roman" w:hAnsi="Times New Roman" w:cs="Times New Roman"/>
              </w:rPr>
              <w:lastRenderedPageBreak/>
              <w:t>ечательностей, прочитать вслух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Прочитать диалог, выделить </w:t>
            </w:r>
            <w:r>
              <w:rPr>
                <w:rFonts w:ascii="Times New Roman" w:hAnsi="Times New Roman" w:cs="Times New Roman"/>
              </w:rPr>
              <w:lastRenderedPageBreak/>
              <w:t>речевые клише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Обсудить, чем знамениты </w:t>
            </w:r>
            <w:r>
              <w:rPr>
                <w:rFonts w:ascii="Times New Roman" w:hAnsi="Times New Roman" w:cs="Times New Roman"/>
              </w:rPr>
              <w:lastRenderedPageBreak/>
              <w:t>исторические места Лондона, описать понравившиеся, выразить свое мнение, разыграть диалог по ролям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лексико-грамматич</w:t>
            </w:r>
            <w:r>
              <w:rPr>
                <w:rFonts w:ascii="Times New Roman" w:hAnsi="Times New Roman" w:cs="Times New Roman"/>
              </w:rPr>
              <w:lastRenderedPageBreak/>
              <w:t>еские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Мини-сочинение описание </w:t>
            </w:r>
            <w:r>
              <w:rPr>
                <w:rFonts w:ascii="Times New Roman" w:hAnsi="Times New Roman" w:cs="Times New Roman"/>
              </w:rPr>
              <w:lastRenderedPageBreak/>
              <w:t>достопримечательностей Лондона.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Лондона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текст описательного характера о Лондоне, заполнить пропуски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диалоги, разыграть по ролям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Прокомментировать, какие достопримечательности хотели бы посетить и почему (по опорным словам)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сообщение-описание об одной из достопримечательностей Лондона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достопримечательностей Лондона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</w:t>
            </w:r>
            <w:r>
              <w:rPr>
                <w:rFonts w:ascii="Times New Roman" w:hAnsi="Times New Roman" w:cs="Times New Roman"/>
              </w:rPr>
              <w:lastRenderedPageBreak/>
              <w:t>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лексико-грамматических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RPr="00C920CC" w:rsidTr="00C920CC"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Section 4. Discussing «What to show to our British guests in our town»</w:t>
            </w: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родному городу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родного города. Английские названия местных достопримечательностей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 1. Неправильные глаголы.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тексты, приглашающие туристов посетить Лондон. Составить рекламу своего города.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с одноклассником, какие достопримечательности родного города вы бы хотели показать иностранным туристам, обосновать свое предложение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рекламу о свое родном </w:t>
            </w:r>
            <w:proofErr w:type="gramStart"/>
            <w:r>
              <w:rPr>
                <w:rFonts w:ascii="Times New Roman" w:hAnsi="Times New Roman" w:cs="Times New Roman"/>
              </w:rPr>
              <w:t>городе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плана посещения достопримечательностей города. Составление рекламной статьи о своем городе.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Достопримечательности 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названия местных достопримечательностей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 1. Неправильные глаголы.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Расспросить, кто собирается посетить </w:t>
            </w:r>
            <w:r>
              <w:rPr>
                <w:rFonts w:ascii="Times New Roman" w:hAnsi="Times New Roman" w:cs="Times New Roman"/>
              </w:rPr>
              <w:lastRenderedPageBreak/>
              <w:t>ваш город, обсудить свой план посещения родного города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Описать достопримечательность, </w:t>
            </w:r>
            <w:r>
              <w:rPr>
                <w:rFonts w:ascii="Times New Roman" w:hAnsi="Times New Roman" w:cs="Times New Roman"/>
              </w:rPr>
              <w:lastRenderedPageBreak/>
              <w:t>которую посетили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Монологическое сообщение о достопримечательностях </w:t>
            </w:r>
            <w:r>
              <w:rPr>
                <w:rFonts w:ascii="Times New Roman" w:hAnsi="Times New Roman" w:cs="Times New Roman"/>
              </w:rPr>
              <w:lastRenderedPageBreak/>
              <w:t>любого города, который вы посетили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лексико-грамматических навыков и речевых умений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</w:t>
            </w:r>
          </w:p>
        </w:tc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понимания текстов дополнительной литературы и обсуждение прочитанного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0CC" w:rsidTr="00C920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CC" w:rsidRDefault="00C92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0000" w:rsidRDefault="00C920CC"/>
    <w:sectPr w:rsidR="00000000" w:rsidSect="00C92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774"/>
    <w:multiLevelType w:val="hybridMultilevel"/>
    <w:tmpl w:val="3432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0CC"/>
    <w:rsid w:val="00C9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CC"/>
    <w:pPr>
      <w:ind w:left="720"/>
      <w:contextualSpacing/>
    </w:pPr>
  </w:style>
  <w:style w:type="table" w:styleId="a4">
    <w:name w:val="Table Grid"/>
    <w:basedOn w:val="a1"/>
    <w:uiPriority w:val="59"/>
    <w:rsid w:val="00C92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3385</Words>
  <Characters>19300</Characters>
  <Application>Microsoft Office Word</Application>
  <DocSecurity>0</DocSecurity>
  <Lines>160</Lines>
  <Paragraphs>45</Paragraphs>
  <ScaleCrop>false</ScaleCrop>
  <Company>РОНО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СОШ</dc:creator>
  <cp:keywords/>
  <dc:description/>
  <cp:lastModifiedBy>Архангельская СОШ</cp:lastModifiedBy>
  <cp:revision>2</cp:revision>
  <dcterms:created xsi:type="dcterms:W3CDTF">2012-02-25T09:55:00Z</dcterms:created>
  <dcterms:modified xsi:type="dcterms:W3CDTF">2012-02-25T09:55:00Z</dcterms:modified>
</cp:coreProperties>
</file>