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73" w:rsidRPr="00806B2F" w:rsidRDefault="00D16E73" w:rsidP="00D16E73">
      <w:pPr>
        <w:jc w:val="center"/>
      </w:pPr>
      <w:r w:rsidRPr="00806B2F">
        <w:t xml:space="preserve">  муниципальное бюджетное образовательное учреждение</w:t>
      </w:r>
    </w:p>
    <w:p w:rsidR="00D16E73" w:rsidRPr="00806B2F" w:rsidRDefault="00D16E73" w:rsidP="00D16E73">
      <w:pPr>
        <w:jc w:val="center"/>
      </w:pPr>
      <w:r w:rsidRPr="00806B2F">
        <w:t>Нижнедобринская  средняя общеобразовательная школа</w:t>
      </w:r>
    </w:p>
    <w:p w:rsidR="00D16E73" w:rsidRPr="00806B2F" w:rsidRDefault="00D16E73" w:rsidP="00D16E73">
      <w:pPr>
        <w:jc w:val="center"/>
      </w:pPr>
    </w:p>
    <w:tbl>
      <w:tblPr>
        <w:tblW w:w="5000" w:type="pct"/>
        <w:tblLook w:val="01E0"/>
      </w:tblPr>
      <w:tblGrid>
        <w:gridCol w:w="4669"/>
        <w:gridCol w:w="1653"/>
        <w:gridCol w:w="4666"/>
      </w:tblGrid>
      <w:tr w:rsidR="00D16E73" w:rsidRPr="00806B2F" w:rsidTr="008F044C">
        <w:tc>
          <w:tcPr>
            <w:tcW w:w="2125" w:type="pct"/>
          </w:tcPr>
          <w:p w:rsidR="00D16E73" w:rsidRPr="00806B2F" w:rsidRDefault="00D16E73" w:rsidP="008F044C">
            <w:pPr>
              <w:jc w:val="center"/>
              <w:rPr>
                <w:b/>
              </w:rPr>
            </w:pPr>
            <w:r w:rsidRPr="00806B2F">
              <w:t>«</w:t>
            </w:r>
            <w:r w:rsidRPr="00806B2F">
              <w:rPr>
                <w:b/>
              </w:rPr>
              <w:t>СОГЛАСОВАНО»</w:t>
            </w:r>
          </w:p>
          <w:p w:rsidR="00D16E73" w:rsidRPr="00806B2F" w:rsidRDefault="00D16E73" w:rsidP="008F044C">
            <w:pPr>
              <w:jc w:val="center"/>
            </w:pPr>
            <w:r w:rsidRPr="00806B2F">
              <w:t>Зав. МО учителей естественно-математического цикла</w:t>
            </w:r>
          </w:p>
          <w:p w:rsidR="00D16E73" w:rsidRPr="00806B2F" w:rsidRDefault="00D16E73" w:rsidP="008F044C">
            <w:pPr>
              <w:jc w:val="center"/>
            </w:pPr>
            <w:r w:rsidRPr="00806B2F">
              <w:t>__________________ /Л.В.Савельева/</w:t>
            </w:r>
          </w:p>
        </w:tc>
        <w:tc>
          <w:tcPr>
            <w:tcW w:w="752" w:type="pct"/>
          </w:tcPr>
          <w:p w:rsidR="00D16E73" w:rsidRPr="00806B2F" w:rsidRDefault="00D16E73" w:rsidP="008F044C">
            <w:pPr>
              <w:jc w:val="center"/>
            </w:pPr>
          </w:p>
        </w:tc>
        <w:tc>
          <w:tcPr>
            <w:tcW w:w="2123" w:type="pct"/>
          </w:tcPr>
          <w:p w:rsidR="00D16E73" w:rsidRPr="00806B2F" w:rsidRDefault="00D16E73" w:rsidP="008F044C">
            <w:pPr>
              <w:jc w:val="center"/>
              <w:rPr>
                <w:b/>
              </w:rPr>
            </w:pPr>
            <w:r w:rsidRPr="00806B2F">
              <w:rPr>
                <w:b/>
              </w:rPr>
              <w:t>«УТВЕРЖДАЮ»</w:t>
            </w:r>
          </w:p>
          <w:p w:rsidR="00D16E73" w:rsidRPr="00806B2F" w:rsidRDefault="00D16E73" w:rsidP="008F044C">
            <w:pPr>
              <w:jc w:val="center"/>
            </w:pPr>
            <w:r w:rsidRPr="00806B2F">
              <w:t xml:space="preserve">Директор школы </w:t>
            </w:r>
          </w:p>
          <w:p w:rsidR="00D16E73" w:rsidRPr="00806B2F" w:rsidRDefault="00D16E73" w:rsidP="008F044C">
            <w:pPr>
              <w:jc w:val="center"/>
            </w:pPr>
            <w:r w:rsidRPr="00806B2F">
              <w:t>________________ /</w:t>
            </w:r>
            <w:proofErr w:type="spellStart"/>
            <w:r w:rsidRPr="00806B2F">
              <w:t>Т.Б.Капицына</w:t>
            </w:r>
            <w:proofErr w:type="spellEnd"/>
            <w:r w:rsidRPr="00806B2F">
              <w:t>/</w:t>
            </w:r>
          </w:p>
        </w:tc>
      </w:tr>
    </w:tbl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  <w:r w:rsidRPr="00806B2F">
        <w:t>Рабочая программа</w:t>
      </w:r>
    </w:p>
    <w:p w:rsidR="00D16E73" w:rsidRPr="00806B2F" w:rsidRDefault="00D16E73" w:rsidP="00D16E73">
      <w:pPr>
        <w:jc w:val="center"/>
      </w:pPr>
      <w:r w:rsidRPr="00806B2F">
        <w:t>учителя математики</w:t>
      </w:r>
    </w:p>
    <w:p w:rsidR="00D16E73" w:rsidRPr="00806B2F" w:rsidRDefault="00D16E73" w:rsidP="00D16E73">
      <w:pPr>
        <w:jc w:val="center"/>
      </w:pPr>
      <w:r w:rsidRPr="00806B2F">
        <w:t>к учебнику Г.В.Дорофеева</w:t>
      </w:r>
    </w:p>
    <w:p w:rsidR="00D16E73" w:rsidRPr="00806B2F" w:rsidRDefault="00D16E73" w:rsidP="00D16E73">
      <w:pPr>
        <w:jc w:val="center"/>
      </w:pPr>
      <w:r w:rsidRPr="00D16E73">
        <w:t>7</w:t>
      </w:r>
      <w:r w:rsidRPr="00806B2F">
        <w:t>-</w:t>
      </w:r>
      <w:r w:rsidRPr="00D16E73">
        <w:t>9</w:t>
      </w:r>
      <w:r w:rsidRPr="00806B2F">
        <w:t xml:space="preserve"> классы</w:t>
      </w:r>
    </w:p>
    <w:p w:rsidR="00D16E73" w:rsidRPr="00806B2F" w:rsidRDefault="00D16E73" w:rsidP="00D16E73">
      <w:pPr>
        <w:jc w:val="center"/>
        <w:rPr>
          <w:u w:val="single"/>
        </w:rPr>
      </w:pPr>
      <w:r w:rsidRPr="00806B2F">
        <w:rPr>
          <w:u w:val="single"/>
        </w:rPr>
        <w:t>Кожин Александр Владимирович</w:t>
      </w:r>
    </w:p>
    <w:p w:rsidR="00D16E73" w:rsidRPr="00806B2F" w:rsidRDefault="00D16E73" w:rsidP="00D16E73">
      <w:pPr>
        <w:jc w:val="center"/>
        <w:rPr>
          <w:vertAlign w:val="superscript"/>
        </w:rPr>
      </w:pPr>
      <w:r w:rsidRPr="00806B2F">
        <w:rPr>
          <w:vertAlign w:val="superscript"/>
        </w:rPr>
        <w:t>(Ф.И.О. учителя)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16E73" w:rsidRPr="00806B2F" w:rsidTr="008F044C">
        <w:tc>
          <w:tcPr>
            <w:tcW w:w="4785" w:type="dxa"/>
          </w:tcPr>
          <w:p w:rsidR="00D16E73" w:rsidRPr="00806B2F" w:rsidRDefault="00D16E73" w:rsidP="008F044C">
            <w:r w:rsidRPr="00806B2F">
              <w:t>Предмет</w:t>
            </w:r>
          </w:p>
        </w:tc>
        <w:tc>
          <w:tcPr>
            <w:tcW w:w="4786" w:type="dxa"/>
          </w:tcPr>
          <w:p w:rsidR="00D16E73" w:rsidRPr="00806B2F" w:rsidRDefault="00D16E73" w:rsidP="008F044C">
            <w:pPr>
              <w:jc w:val="center"/>
            </w:pPr>
            <w:r w:rsidRPr="00806B2F">
              <w:t>математика</w:t>
            </w:r>
          </w:p>
        </w:tc>
      </w:tr>
      <w:tr w:rsidR="00D16E73" w:rsidRPr="00806B2F" w:rsidTr="008F044C">
        <w:tc>
          <w:tcPr>
            <w:tcW w:w="4785" w:type="dxa"/>
          </w:tcPr>
          <w:p w:rsidR="00D16E73" w:rsidRPr="00806B2F" w:rsidRDefault="00D16E73" w:rsidP="008F044C">
            <w:r w:rsidRPr="00806B2F">
              <w:t>Класс</w:t>
            </w:r>
          </w:p>
        </w:tc>
        <w:tc>
          <w:tcPr>
            <w:tcW w:w="4786" w:type="dxa"/>
          </w:tcPr>
          <w:p w:rsidR="00D16E73" w:rsidRPr="00806B2F" w:rsidRDefault="00D16E73" w:rsidP="008F044C">
            <w:pPr>
              <w:jc w:val="center"/>
            </w:pPr>
            <w:r w:rsidRPr="00806B2F">
              <w:t>7-8-9</w:t>
            </w:r>
          </w:p>
        </w:tc>
      </w:tr>
      <w:tr w:rsidR="00D16E73" w:rsidRPr="00806B2F" w:rsidTr="008F044C">
        <w:tc>
          <w:tcPr>
            <w:tcW w:w="4785" w:type="dxa"/>
          </w:tcPr>
          <w:p w:rsidR="00D16E73" w:rsidRPr="00806B2F" w:rsidRDefault="00D16E73" w:rsidP="008F044C">
            <w:r w:rsidRPr="00806B2F">
              <w:t>Количество часов</w:t>
            </w:r>
          </w:p>
        </w:tc>
        <w:tc>
          <w:tcPr>
            <w:tcW w:w="4786" w:type="dxa"/>
          </w:tcPr>
          <w:p w:rsidR="00D16E73" w:rsidRPr="00806B2F" w:rsidRDefault="00D16E73" w:rsidP="008F044C">
            <w:pPr>
              <w:jc w:val="center"/>
            </w:pPr>
            <w:r w:rsidRPr="00806B2F">
              <w:t>120/102/102</w:t>
            </w:r>
          </w:p>
        </w:tc>
      </w:tr>
      <w:tr w:rsidR="00D16E73" w:rsidRPr="00806B2F" w:rsidTr="008F044C">
        <w:tc>
          <w:tcPr>
            <w:tcW w:w="4785" w:type="dxa"/>
          </w:tcPr>
          <w:p w:rsidR="00D16E73" w:rsidRPr="00806B2F" w:rsidRDefault="00D16E73" w:rsidP="008F044C">
            <w:r w:rsidRPr="00806B2F">
              <w:t>Образовательная область</w:t>
            </w:r>
          </w:p>
        </w:tc>
        <w:tc>
          <w:tcPr>
            <w:tcW w:w="4786" w:type="dxa"/>
          </w:tcPr>
          <w:p w:rsidR="00D16E73" w:rsidRPr="00806B2F" w:rsidRDefault="00D16E73" w:rsidP="008F044C">
            <w:pPr>
              <w:jc w:val="center"/>
            </w:pPr>
            <w:r w:rsidRPr="00806B2F">
              <w:t>математика</w:t>
            </w:r>
          </w:p>
        </w:tc>
      </w:tr>
      <w:tr w:rsidR="00D16E73" w:rsidRPr="00806B2F" w:rsidTr="008F044C">
        <w:tc>
          <w:tcPr>
            <w:tcW w:w="4785" w:type="dxa"/>
          </w:tcPr>
          <w:p w:rsidR="00D16E73" w:rsidRPr="00806B2F" w:rsidRDefault="00D16E73" w:rsidP="008F044C">
            <w:r w:rsidRPr="00806B2F">
              <w:t>МО</w:t>
            </w:r>
          </w:p>
        </w:tc>
        <w:tc>
          <w:tcPr>
            <w:tcW w:w="4786" w:type="dxa"/>
          </w:tcPr>
          <w:p w:rsidR="00D16E73" w:rsidRPr="00806B2F" w:rsidRDefault="00D16E73" w:rsidP="008F044C">
            <w:pPr>
              <w:jc w:val="center"/>
            </w:pPr>
            <w:r w:rsidRPr="00806B2F">
              <w:t>естественно-математических наук</w:t>
            </w:r>
          </w:p>
        </w:tc>
      </w:tr>
      <w:tr w:rsidR="00D16E73" w:rsidRPr="00806B2F" w:rsidTr="008F044C">
        <w:tc>
          <w:tcPr>
            <w:tcW w:w="4785" w:type="dxa"/>
          </w:tcPr>
          <w:p w:rsidR="00D16E73" w:rsidRPr="00806B2F" w:rsidRDefault="00D16E73" w:rsidP="008F044C">
            <w:r w:rsidRPr="00806B2F">
              <w:t>Учебный год</w:t>
            </w:r>
          </w:p>
        </w:tc>
        <w:tc>
          <w:tcPr>
            <w:tcW w:w="4786" w:type="dxa"/>
          </w:tcPr>
          <w:p w:rsidR="00D16E73" w:rsidRPr="00806B2F" w:rsidRDefault="00D16E73" w:rsidP="008F044C">
            <w:pPr>
              <w:jc w:val="center"/>
            </w:pPr>
            <w:r w:rsidRPr="00806B2F">
              <w:t>2013-2014</w:t>
            </w:r>
          </w:p>
          <w:p w:rsidR="00D16E73" w:rsidRPr="00806B2F" w:rsidRDefault="00D16E73" w:rsidP="008F044C">
            <w:pPr>
              <w:jc w:val="center"/>
            </w:pPr>
          </w:p>
        </w:tc>
      </w:tr>
    </w:tbl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  <w:r w:rsidRPr="00806B2F">
        <w:t xml:space="preserve">  </w:t>
      </w:r>
    </w:p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</w:p>
    <w:p w:rsidR="00D16E73" w:rsidRDefault="00D16E73" w:rsidP="00D16E73">
      <w:pPr>
        <w:jc w:val="center"/>
      </w:pPr>
    </w:p>
    <w:p w:rsidR="00D16E73" w:rsidRDefault="00D16E73" w:rsidP="00D16E73">
      <w:pPr>
        <w:jc w:val="center"/>
      </w:pPr>
    </w:p>
    <w:p w:rsidR="00D16E73" w:rsidRDefault="00D16E73" w:rsidP="00D16E73">
      <w:pPr>
        <w:jc w:val="center"/>
      </w:pPr>
    </w:p>
    <w:p w:rsidR="00D16E73" w:rsidRDefault="00D16E73" w:rsidP="00D16E73">
      <w:pPr>
        <w:jc w:val="center"/>
      </w:pPr>
    </w:p>
    <w:p w:rsidR="00D16E73" w:rsidRPr="00806B2F" w:rsidRDefault="00D16E73" w:rsidP="00D16E73">
      <w:pPr>
        <w:spacing w:line="1760" w:lineRule="exact"/>
        <w:jc w:val="center"/>
      </w:pPr>
    </w:p>
    <w:p w:rsidR="00D16E73" w:rsidRPr="00806B2F" w:rsidRDefault="00D16E73" w:rsidP="00D16E73">
      <w:pPr>
        <w:spacing w:line="1760" w:lineRule="exact"/>
        <w:jc w:val="center"/>
      </w:pPr>
    </w:p>
    <w:p w:rsidR="00D16E73" w:rsidRPr="00806B2F" w:rsidRDefault="00D16E73" w:rsidP="00D16E73">
      <w:pPr>
        <w:spacing w:line="1760" w:lineRule="exact"/>
        <w:jc w:val="center"/>
      </w:pPr>
    </w:p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</w:p>
    <w:p w:rsidR="00D16E73" w:rsidRPr="00806B2F" w:rsidRDefault="00D16E73" w:rsidP="00D16E73">
      <w:pPr>
        <w:jc w:val="center"/>
      </w:pPr>
      <w:proofErr w:type="gramStart"/>
      <w:r w:rsidRPr="00806B2F">
        <w:t>с</w:t>
      </w:r>
      <w:proofErr w:type="gramEnd"/>
      <w:r w:rsidRPr="00806B2F">
        <w:t>. Нижняя Добринка</w:t>
      </w:r>
    </w:p>
    <w:p w:rsidR="00D16E73" w:rsidRPr="00806B2F" w:rsidRDefault="00D16E73" w:rsidP="00D16E73">
      <w:pPr>
        <w:jc w:val="center"/>
        <w:rPr>
          <w:b/>
        </w:rPr>
      </w:pPr>
      <w:r w:rsidRPr="00806B2F">
        <w:br w:type="page"/>
      </w:r>
      <w:r w:rsidRPr="00806B2F">
        <w:rPr>
          <w:b/>
        </w:rPr>
        <w:lastRenderedPageBreak/>
        <w:t>ПОЯСНИТЕЛЬНАЯ ЗАПИСКА</w:t>
      </w:r>
    </w:p>
    <w:p w:rsidR="00D16E73" w:rsidRPr="00806B2F" w:rsidRDefault="00D16E73" w:rsidP="00D16E73">
      <w:pPr>
        <w:ind w:firstLine="720"/>
        <w:jc w:val="both"/>
      </w:pPr>
      <w:r w:rsidRPr="00806B2F">
        <w:t>Рабочая учебная программа составлена</w:t>
      </w:r>
      <w:r w:rsidRPr="00806B2F">
        <w:rPr>
          <w:b/>
        </w:rPr>
        <w:t xml:space="preserve"> </w:t>
      </w:r>
      <w:r w:rsidRPr="00806B2F">
        <w:t xml:space="preserve">на основе  примерной  программы основного общего образования по предмету «Математика»,  программы «Алгебра,7 </w:t>
      </w:r>
      <w:proofErr w:type="spellStart"/>
      <w:r w:rsidRPr="00806B2F">
        <w:t>кл</w:t>
      </w:r>
      <w:proofErr w:type="spellEnd"/>
      <w:r w:rsidRPr="00806B2F">
        <w:t xml:space="preserve">.», «Алгебра,8 </w:t>
      </w:r>
      <w:proofErr w:type="spellStart"/>
      <w:r w:rsidRPr="00806B2F">
        <w:t>кл</w:t>
      </w:r>
      <w:proofErr w:type="spellEnd"/>
      <w:r w:rsidRPr="00806B2F">
        <w:t xml:space="preserve">.», «Алгебра,9 </w:t>
      </w:r>
      <w:proofErr w:type="spellStart"/>
      <w:r w:rsidRPr="00806B2F">
        <w:t>кл</w:t>
      </w:r>
      <w:proofErr w:type="spellEnd"/>
      <w:r w:rsidRPr="00806B2F">
        <w:t xml:space="preserve">.» под ред. </w:t>
      </w:r>
      <w:r w:rsidRPr="00806B2F">
        <w:rPr>
          <w:bCs/>
        </w:rPr>
        <w:t xml:space="preserve">Г. В. Дорофеева, С. Б. Суворовой, Е. А. </w:t>
      </w:r>
      <w:proofErr w:type="spellStart"/>
      <w:r w:rsidRPr="00806B2F">
        <w:rPr>
          <w:bCs/>
        </w:rPr>
        <w:t>Бунимовича</w:t>
      </w:r>
      <w:proofErr w:type="spellEnd"/>
      <w:r w:rsidRPr="00806B2F">
        <w:rPr>
          <w:bCs/>
        </w:rPr>
        <w:t xml:space="preserve"> и др</w:t>
      </w:r>
      <w:r w:rsidRPr="00806B2F">
        <w:t xml:space="preserve">.,  учебников: Г.В.Дорофеев, С.Б.Суворова, </w:t>
      </w:r>
      <w:proofErr w:type="spellStart"/>
      <w:r w:rsidRPr="00806B2F">
        <w:t>Е.А.Бунимович</w:t>
      </w:r>
      <w:proofErr w:type="spellEnd"/>
      <w:r w:rsidRPr="00806B2F">
        <w:t xml:space="preserve"> и др. Алгебра: учебник для  7 класса основной школы. - М.: Просвещение, 2008.; Г.В.Дорофеев, С.Б.Суворова, </w:t>
      </w:r>
      <w:proofErr w:type="spellStart"/>
      <w:r w:rsidRPr="00806B2F">
        <w:t>Е.А.Бунимович</w:t>
      </w:r>
      <w:proofErr w:type="spellEnd"/>
      <w:r w:rsidRPr="00806B2F">
        <w:t xml:space="preserve"> и др. Алгебра: учебник для  8 класса основной школы. - М.: Просвещение, 2008; Г.В.Дорофеев, С.Б.Суворова, </w:t>
      </w:r>
      <w:proofErr w:type="spellStart"/>
      <w:r w:rsidRPr="00806B2F">
        <w:t>Е.А.Бунимович</w:t>
      </w:r>
      <w:proofErr w:type="spellEnd"/>
      <w:r w:rsidRPr="00806B2F">
        <w:t xml:space="preserve"> и др. Алгебра: учебник для  9 класса основной школы. - М.: Просвещение, </w:t>
      </w:r>
      <w:smartTag w:uri="urn:schemas-microsoft-com:office:smarttags" w:element="metricconverter">
        <w:smartTagPr>
          <w:attr w:name="ProductID" w:val="2008 г"/>
        </w:smartTagPr>
        <w:r w:rsidRPr="00806B2F">
          <w:t>2008 г</w:t>
        </w:r>
      </w:smartTag>
      <w:r w:rsidRPr="00806B2F">
        <w:t>.</w:t>
      </w:r>
    </w:p>
    <w:p w:rsidR="00D16E73" w:rsidRPr="00806B2F" w:rsidRDefault="00D16E73" w:rsidP="00D16E73">
      <w:pPr>
        <w:ind w:firstLine="708"/>
        <w:jc w:val="both"/>
      </w:pPr>
      <w:proofErr w:type="gramStart"/>
      <w:r w:rsidRPr="00806B2F">
        <w:t xml:space="preserve">На изучение алгебры в 7 – 9 классах  в соответствии с ФБУП 2004 года отводится 306 часа (в том числе в 7 классе -  120 часов из расчёта 5 часов в неделю – </w:t>
      </w:r>
      <w:r w:rsidRPr="00806B2F">
        <w:rPr>
          <w:lang w:val="en-US"/>
        </w:rPr>
        <w:t>I</w:t>
      </w:r>
      <w:r w:rsidRPr="00806B2F">
        <w:t xml:space="preserve"> четверть, 3 ч. в неделю - </w:t>
      </w:r>
      <w:r w:rsidRPr="00806B2F">
        <w:rPr>
          <w:lang w:val="en-US"/>
        </w:rPr>
        <w:t>II</w:t>
      </w:r>
      <w:r w:rsidRPr="00806B2F">
        <w:t xml:space="preserve"> – </w:t>
      </w:r>
      <w:r w:rsidRPr="00806B2F">
        <w:rPr>
          <w:lang w:val="en-US"/>
        </w:rPr>
        <w:t>IV</w:t>
      </w:r>
      <w:r w:rsidRPr="00806B2F">
        <w:t xml:space="preserve"> четверти,,  в 8 классе  - 102 часов из расчёта 3 часов в неделю, в 9 классе  - 102 часов из расчёта 3 часов в</w:t>
      </w:r>
      <w:proofErr w:type="gramEnd"/>
      <w:r w:rsidRPr="00806B2F">
        <w:t xml:space="preserve"> неделю).</w:t>
      </w:r>
    </w:p>
    <w:p w:rsidR="00D16E73" w:rsidRPr="00806B2F" w:rsidRDefault="00D16E73" w:rsidP="00D16E73">
      <w:pPr>
        <w:ind w:firstLine="708"/>
        <w:jc w:val="both"/>
      </w:pPr>
      <w:r w:rsidRPr="00806B2F">
        <w:t xml:space="preserve">Курс алгебры в 7 - 9 классах  направлен на достижение следующих </w:t>
      </w:r>
      <w:r w:rsidRPr="00806B2F">
        <w:rPr>
          <w:b/>
        </w:rPr>
        <w:t>целей</w:t>
      </w:r>
      <w:r w:rsidRPr="00806B2F">
        <w:t xml:space="preserve">: </w:t>
      </w:r>
    </w:p>
    <w:p w:rsidR="00D16E73" w:rsidRPr="00806B2F" w:rsidRDefault="00D16E73" w:rsidP="00D16E73">
      <w:pPr>
        <w:numPr>
          <w:ilvl w:val="0"/>
          <w:numId w:val="16"/>
        </w:numPr>
        <w:tabs>
          <w:tab w:val="clear" w:pos="720"/>
        </w:tabs>
        <w:ind w:left="180" w:hanging="180"/>
        <w:jc w:val="both"/>
      </w:pPr>
      <w:r w:rsidRPr="00806B2F">
        <w:t xml:space="preserve">овладение </w:t>
      </w:r>
      <w:r w:rsidRPr="00806B2F">
        <w:rPr>
          <w:bCs/>
        </w:rPr>
        <w:t xml:space="preserve">системой математических знаний и </w:t>
      </w:r>
      <w:r w:rsidRPr="00806B2F">
        <w:t>умений, необ</w:t>
      </w:r>
      <w:r w:rsidRPr="00806B2F">
        <w:softHyphen/>
        <w:t>ходимых для применения в практической деятельности, изу</w:t>
      </w:r>
      <w:r w:rsidRPr="00806B2F">
        <w:softHyphen/>
        <w:t>чения смежных дисциплин, продолжения образования;</w:t>
      </w:r>
    </w:p>
    <w:p w:rsidR="00D16E73" w:rsidRPr="00806B2F" w:rsidRDefault="00D16E73" w:rsidP="00D16E73">
      <w:pPr>
        <w:numPr>
          <w:ilvl w:val="0"/>
          <w:numId w:val="16"/>
        </w:numPr>
        <w:tabs>
          <w:tab w:val="clear" w:pos="720"/>
        </w:tabs>
        <w:ind w:left="180" w:hanging="180"/>
        <w:jc w:val="both"/>
      </w:pPr>
      <w:r w:rsidRPr="00806B2F">
        <w:t xml:space="preserve">интеллектуальное </w:t>
      </w:r>
      <w:r w:rsidRPr="00806B2F">
        <w:rPr>
          <w:bCs/>
        </w:rPr>
        <w:t xml:space="preserve">развитие, </w:t>
      </w:r>
      <w:r w:rsidRPr="00806B2F">
        <w:t>формирование качеств личности, необходимых человеку для полноценной жизни в современ</w:t>
      </w:r>
      <w:r w:rsidRPr="00806B2F">
        <w:softHyphen/>
        <w:t>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</w:t>
      </w:r>
      <w:r w:rsidRPr="00806B2F">
        <w:softHyphen/>
        <w:t>ры, пространственных представлений, способности к преодо</w:t>
      </w:r>
      <w:r w:rsidRPr="00806B2F">
        <w:softHyphen/>
        <w:t>лению трудностей;</w:t>
      </w:r>
    </w:p>
    <w:p w:rsidR="00D16E73" w:rsidRPr="00806B2F" w:rsidRDefault="00D16E73" w:rsidP="00D16E73">
      <w:pPr>
        <w:numPr>
          <w:ilvl w:val="0"/>
          <w:numId w:val="16"/>
        </w:numPr>
        <w:tabs>
          <w:tab w:val="clear" w:pos="720"/>
        </w:tabs>
        <w:ind w:left="180" w:hanging="180"/>
        <w:jc w:val="both"/>
      </w:pPr>
      <w:r w:rsidRPr="00806B2F">
        <w:rPr>
          <w:bCs/>
        </w:rPr>
        <w:t xml:space="preserve">формирование представлений </w:t>
      </w:r>
      <w:r w:rsidRPr="00806B2F">
        <w:t>об идеях и методах математи</w:t>
      </w:r>
      <w:r w:rsidRPr="00806B2F">
        <w:softHyphen/>
        <w:t>ки как универсального языка науки и техники, средства мо</w:t>
      </w:r>
      <w:r w:rsidRPr="00806B2F">
        <w:softHyphen/>
        <w:t>делирования явлений и процессов;</w:t>
      </w:r>
    </w:p>
    <w:p w:rsidR="00D16E73" w:rsidRPr="00806B2F" w:rsidRDefault="00D16E73" w:rsidP="00D16E73">
      <w:pPr>
        <w:numPr>
          <w:ilvl w:val="0"/>
          <w:numId w:val="16"/>
        </w:numPr>
        <w:tabs>
          <w:tab w:val="clear" w:pos="720"/>
        </w:tabs>
        <w:ind w:left="180" w:hanging="180"/>
        <w:jc w:val="both"/>
      </w:pPr>
      <w:r w:rsidRPr="00806B2F">
        <w:rPr>
          <w:bCs/>
        </w:rPr>
        <w:t xml:space="preserve">воспитание </w:t>
      </w:r>
      <w:r w:rsidRPr="00806B2F">
        <w:t>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D16E73" w:rsidRPr="00806B2F" w:rsidRDefault="00D16E73" w:rsidP="00D16E73">
      <w:pPr>
        <w:numPr>
          <w:ilvl w:val="0"/>
          <w:numId w:val="16"/>
        </w:numPr>
        <w:tabs>
          <w:tab w:val="clear" w:pos="720"/>
        </w:tabs>
        <w:ind w:left="180" w:hanging="180"/>
        <w:jc w:val="both"/>
      </w:pPr>
      <w:r w:rsidRPr="00806B2F">
        <w:t>формирование функциональной грамотности - умений воспри</w:t>
      </w:r>
      <w:r w:rsidRPr="00806B2F">
        <w:softHyphen/>
        <w:t>нимать и анализировать информацию, представленную в раз</w:t>
      </w:r>
      <w:r w:rsidRPr="00806B2F">
        <w:softHyphen/>
        <w:t>личных формах, понимать вероятностный характер многих ре</w:t>
      </w:r>
      <w:r w:rsidRPr="00806B2F">
        <w:softHyphen/>
        <w:t>альных зависимостей, производить простейшие вероятностные расчеты;</w:t>
      </w:r>
    </w:p>
    <w:p w:rsidR="00D16E73" w:rsidRPr="00806B2F" w:rsidRDefault="00D16E73" w:rsidP="00D16E73">
      <w:pPr>
        <w:numPr>
          <w:ilvl w:val="0"/>
          <w:numId w:val="16"/>
        </w:numPr>
        <w:tabs>
          <w:tab w:val="clear" w:pos="720"/>
        </w:tabs>
        <w:ind w:left="180" w:hanging="180"/>
        <w:jc w:val="both"/>
      </w:pPr>
      <w:r w:rsidRPr="00806B2F">
        <w:t>формирование представления о современной картине мира и методах его ис</w:t>
      </w:r>
      <w:r w:rsidRPr="00806B2F">
        <w:softHyphen/>
        <w:t>следования, формирование понимание роли статистики как источ</w:t>
      </w:r>
      <w:r w:rsidRPr="00806B2F">
        <w:softHyphen/>
        <w:t>ника социально значимой информации и закладываются основы вероятностного мышления.</w:t>
      </w:r>
    </w:p>
    <w:p w:rsidR="00D16E73" w:rsidRPr="00806B2F" w:rsidRDefault="00D16E73" w:rsidP="00D16E73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jc w:val="both"/>
      </w:pPr>
      <w:r w:rsidRPr="00806B2F">
        <w:t>развитие представления о числе и роли вычислений в человече</w:t>
      </w:r>
      <w:r w:rsidRPr="00806B2F">
        <w:softHyphen/>
        <w:t>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D16E73" w:rsidRPr="00806B2F" w:rsidRDefault="00D16E73" w:rsidP="00D16E73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jc w:val="both"/>
      </w:pPr>
      <w:r w:rsidRPr="00806B2F">
        <w:t>овладение символическим языком алгебры, выработка фор</w:t>
      </w:r>
      <w:r w:rsidRPr="00806B2F">
        <w:softHyphen/>
        <w:t>мально-оперативных алгебраических умений;</w:t>
      </w:r>
    </w:p>
    <w:p w:rsidR="00D16E73" w:rsidRPr="00806B2F" w:rsidRDefault="00D16E73" w:rsidP="00D16E73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jc w:val="both"/>
      </w:pPr>
      <w:r w:rsidRPr="00806B2F">
        <w:t>изучение свойства и графики элементарных функций, формирование умений использовать функционально-графические представления для описания и анализа реальных зависимостей;</w:t>
      </w:r>
    </w:p>
    <w:p w:rsidR="00D16E73" w:rsidRPr="00806B2F" w:rsidRDefault="00D16E73" w:rsidP="00D16E73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jc w:val="both"/>
      </w:pPr>
      <w:r w:rsidRPr="00806B2F">
        <w:t>получение представления о статистических закономерностях в реальном мире и о различных способах их изучения, об особен</w:t>
      </w:r>
      <w:r w:rsidRPr="00806B2F">
        <w:softHyphen/>
        <w:t>ностях выводов и прогнозов, носящих вероятностный характер;</w:t>
      </w:r>
    </w:p>
    <w:p w:rsidR="00D16E73" w:rsidRPr="00806B2F" w:rsidRDefault="00D16E73" w:rsidP="00D16E73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jc w:val="both"/>
      </w:pPr>
      <w:r w:rsidRPr="00806B2F">
        <w:t xml:space="preserve">развитее логического мышления и речи - умения логически обосновывать суждения, проводить несложные систематизации, приводить примеры и </w:t>
      </w:r>
      <w:proofErr w:type="spellStart"/>
      <w:r w:rsidRPr="00806B2F">
        <w:t>контрпримеры</w:t>
      </w:r>
      <w:proofErr w:type="spellEnd"/>
      <w:r w:rsidRPr="00806B2F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16E73" w:rsidRPr="00806B2F" w:rsidRDefault="00D16E73" w:rsidP="00D16E73">
      <w:pPr>
        <w:pStyle w:val="a7"/>
        <w:spacing w:after="0"/>
        <w:ind w:firstLine="540"/>
        <w:jc w:val="both"/>
        <w:outlineLvl w:val="0"/>
      </w:pPr>
      <w:r w:rsidRPr="00806B2F">
        <w:t xml:space="preserve">На основании письма Минобразования России от 23 сентября 2003г. № 03-93 ин/13-03 «О введении элементов комбинаторики, статистики и теории вероятностей в содержание математического образования основной школы», пристальное внимание уделяется освоению элементов теории вероятности и статистики. </w:t>
      </w:r>
    </w:p>
    <w:p w:rsidR="00D16E73" w:rsidRPr="00806B2F" w:rsidRDefault="00D16E73" w:rsidP="00D16E73">
      <w:pPr>
        <w:pStyle w:val="a7"/>
        <w:spacing w:after="0"/>
        <w:ind w:firstLine="540"/>
        <w:jc w:val="both"/>
        <w:outlineLvl w:val="0"/>
      </w:pPr>
      <w:r w:rsidRPr="00806B2F">
        <w:t>Изучение материала раздела «Элементы логики, комбинаторики, статистики и теории вероятности» начинается с 5 класса и распределяется по классам следующим образом:</w:t>
      </w:r>
    </w:p>
    <w:p w:rsidR="00D16E73" w:rsidRPr="00806B2F" w:rsidRDefault="00D16E73" w:rsidP="00D16E73">
      <w:pPr>
        <w:pStyle w:val="a7"/>
        <w:numPr>
          <w:ilvl w:val="0"/>
          <w:numId w:val="17"/>
        </w:numPr>
        <w:tabs>
          <w:tab w:val="clear" w:pos="1260"/>
          <w:tab w:val="num" w:pos="180"/>
        </w:tabs>
        <w:spacing w:after="0"/>
        <w:ind w:left="180" w:hanging="180"/>
        <w:jc w:val="both"/>
        <w:outlineLvl w:val="0"/>
      </w:pPr>
      <w:r w:rsidRPr="00806B2F">
        <w:t xml:space="preserve">в 7 классе(9 ч.): </w:t>
      </w:r>
    </w:p>
    <w:p w:rsidR="00D16E73" w:rsidRPr="00806B2F" w:rsidRDefault="00D16E73" w:rsidP="00D16E73">
      <w:pPr>
        <w:pStyle w:val="a7"/>
        <w:numPr>
          <w:ilvl w:val="1"/>
          <w:numId w:val="17"/>
        </w:numPr>
        <w:tabs>
          <w:tab w:val="clear" w:pos="1980"/>
          <w:tab w:val="num" w:pos="720"/>
          <w:tab w:val="left" w:pos="1800"/>
        </w:tabs>
        <w:spacing w:after="0"/>
        <w:ind w:left="720"/>
        <w:jc w:val="both"/>
        <w:outlineLvl w:val="0"/>
      </w:pPr>
      <w:r w:rsidRPr="00806B2F">
        <w:t>Статистические характеристики (тема «Дроби и проценты») – 2 ч.</w:t>
      </w:r>
    </w:p>
    <w:p w:rsidR="00D16E73" w:rsidRPr="00806B2F" w:rsidRDefault="00D16E73" w:rsidP="00D16E73">
      <w:pPr>
        <w:pStyle w:val="a7"/>
        <w:numPr>
          <w:ilvl w:val="1"/>
          <w:numId w:val="17"/>
        </w:numPr>
        <w:tabs>
          <w:tab w:val="clear" w:pos="1980"/>
          <w:tab w:val="num" w:pos="720"/>
          <w:tab w:val="left" w:pos="1800"/>
        </w:tabs>
        <w:spacing w:after="0"/>
        <w:ind w:left="720"/>
        <w:jc w:val="both"/>
        <w:outlineLvl w:val="0"/>
      </w:pPr>
      <w:r w:rsidRPr="00806B2F">
        <w:t>Решение комбинаторных задач путём систематического перебора возможных вариантов, а также с использованием правила умножения. Перестановки (тема «Свойства степени с натуральным показателем») – 2 ч.</w:t>
      </w:r>
    </w:p>
    <w:p w:rsidR="00D16E73" w:rsidRPr="00806B2F" w:rsidRDefault="00D16E73" w:rsidP="00D16E73">
      <w:pPr>
        <w:pStyle w:val="a7"/>
        <w:numPr>
          <w:ilvl w:val="1"/>
          <w:numId w:val="17"/>
        </w:numPr>
        <w:tabs>
          <w:tab w:val="clear" w:pos="1980"/>
          <w:tab w:val="num" w:pos="720"/>
          <w:tab w:val="left" w:pos="1800"/>
        </w:tabs>
        <w:spacing w:after="0"/>
        <w:ind w:left="720"/>
        <w:jc w:val="both"/>
        <w:outlineLvl w:val="0"/>
      </w:pPr>
      <w:r w:rsidRPr="00806B2F">
        <w:t>Относительная частота случайного события. Оценка вероятности случайного события по его частоте (тема «Частота и вероятность») – 4 ч.</w:t>
      </w:r>
    </w:p>
    <w:p w:rsidR="00D16E73" w:rsidRPr="00806B2F" w:rsidRDefault="00D16E73" w:rsidP="00D16E73">
      <w:pPr>
        <w:pStyle w:val="a7"/>
        <w:numPr>
          <w:ilvl w:val="1"/>
          <w:numId w:val="17"/>
        </w:numPr>
        <w:tabs>
          <w:tab w:val="clear" w:pos="1980"/>
          <w:tab w:val="num" w:pos="720"/>
          <w:tab w:val="left" w:pos="1800"/>
        </w:tabs>
        <w:spacing w:after="0"/>
        <w:ind w:left="720"/>
        <w:jc w:val="both"/>
        <w:outlineLvl w:val="0"/>
      </w:pPr>
      <w:r w:rsidRPr="00806B2F">
        <w:lastRenderedPageBreak/>
        <w:t>Наглядное представление статистической информации (представление графиков) (тема «Координаты и графики») – 1 ч.</w:t>
      </w:r>
    </w:p>
    <w:p w:rsidR="00D16E73" w:rsidRPr="00806B2F" w:rsidRDefault="00D16E73" w:rsidP="00D16E73">
      <w:pPr>
        <w:pStyle w:val="a7"/>
        <w:numPr>
          <w:ilvl w:val="0"/>
          <w:numId w:val="17"/>
        </w:numPr>
        <w:tabs>
          <w:tab w:val="clear" w:pos="1260"/>
          <w:tab w:val="num" w:pos="180"/>
        </w:tabs>
        <w:spacing w:after="0"/>
        <w:ind w:left="180" w:hanging="180"/>
        <w:jc w:val="both"/>
        <w:outlineLvl w:val="0"/>
      </w:pPr>
      <w:r w:rsidRPr="00806B2F">
        <w:t xml:space="preserve">в 8 классе (6 ч.): </w:t>
      </w:r>
    </w:p>
    <w:p w:rsidR="00D16E73" w:rsidRPr="00806B2F" w:rsidRDefault="00D16E73" w:rsidP="00D16E73">
      <w:pPr>
        <w:pStyle w:val="a7"/>
        <w:numPr>
          <w:ilvl w:val="0"/>
          <w:numId w:val="26"/>
        </w:numPr>
        <w:spacing w:after="0"/>
        <w:jc w:val="both"/>
        <w:outlineLvl w:val="0"/>
      </w:pPr>
      <w:r w:rsidRPr="00806B2F">
        <w:t>Статистические характеристики ряда данных, медиана, сред</w:t>
      </w:r>
      <w:r w:rsidRPr="00806B2F">
        <w:softHyphen/>
        <w:t>нее арифметическое, размах. Таблица частот (тема «Вероятность и статистика») – 2 ч.</w:t>
      </w:r>
    </w:p>
    <w:p w:rsidR="00D16E73" w:rsidRPr="00806B2F" w:rsidRDefault="00D16E73" w:rsidP="00D16E73">
      <w:pPr>
        <w:pStyle w:val="a7"/>
        <w:numPr>
          <w:ilvl w:val="0"/>
          <w:numId w:val="26"/>
        </w:numPr>
        <w:spacing w:after="0"/>
        <w:jc w:val="both"/>
        <w:outlineLvl w:val="0"/>
      </w:pPr>
      <w:r w:rsidRPr="00806B2F">
        <w:t>Вероятность равновозможных событий. Классическая формула вычисления ве</w:t>
      </w:r>
      <w:r w:rsidRPr="00806B2F">
        <w:softHyphen/>
        <w:t>роятности события и условия ее применения (тема «Вероятность и статистика») – 2 ч.</w:t>
      </w:r>
    </w:p>
    <w:p w:rsidR="00D16E73" w:rsidRPr="00806B2F" w:rsidRDefault="00D16E73" w:rsidP="00D16E73">
      <w:pPr>
        <w:pStyle w:val="a7"/>
        <w:numPr>
          <w:ilvl w:val="0"/>
          <w:numId w:val="26"/>
        </w:numPr>
        <w:spacing w:after="0"/>
        <w:jc w:val="both"/>
        <w:outlineLvl w:val="0"/>
      </w:pPr>
      <w:r w:rsidRPr="00806B2F">
        <w:t>Представление о геометрической вероятности (тема «Вероятность и статистика») – 2 ч.</w:t>
      </w:r>
    </w:p>
    <w:p w:rsidR="00D16E73" w:rsidRPr="00806B2F" w:rsidRDefault="00D16E73" w:rsidP="00D16E73">
      <w:pPr>
        <w:pStyle w:val="a7"/>
        <w:numPr>
          <w:ilvl w:val="0"/>
          <w:numId w:val="17"/>
        </w:numPr>
        <w:tabs>
          <w:tab w:val="clear" w:pos="1260"/>
          <w:tab w:val="num" w:pos="180"/>
        </w:tabs>
        <w:spacing w:after="0"/>
        <w:ind w:left="180" w:hanging="180"/>
        <w:jc w:val="both"/>
        <w:outlineLvl w:val="0"/>
      </w:pPr>
      <w:r w:rsidRPr="00806B2F">
        <w:t xml:space="preserve">в 9 классе (6 ч.): </w:t>
      </w:r>
      <w:r w:rsidRPr="00806B2F">
        <w:rPr>
          <w:bCs/>
        </w:rPr>
        <w:t xml:space="preserve">Статистические исследования. Комбинаторные задачи. </w:t>
      </w:r>
      <w:proofErr w:type="gramStart"/>
      <w:r w:rsidRPr="00806B2F">
        <w:rPr>
          <w:bCs/>
        </w:rPr>
        <w:t>Перестановки, размещения, сочетания (тема «Статистические исследования.</w:t>
      </w:r>
      <w:proofErr w:type="gramEnd"/>
      <w:r w:rsidRPr="00806B2F">
        <w:rPr>
          <w:bCs/>
        </w:rPr>
        <w:t xml:space="preserve"> </w:t>
      </w:r>
      <w:proofErr w:type="gramStart"/>
      <w:r w:rsidRPr="00806B2F">
        <w:rPr>
          <w:bCs/>
        </w:rPr>
        <w:t>Комбинаторика») – 6 ч.</w:t>
      </w:r>
      <w:proofErr w:type="gramEnd"/>
    </w:p>
    <w:p w:rsidR="00D16E73" w:rsidRDefault="00D16E73" w:rsidP="00D16E73">
      <w:pPr>
        <w:pStyle w:val="a7"/>
        <w:spacing w:after="0"/>
        <w:jc w:val="center"/>
        <w:outlineLvl w:val="0"/>
        <w:rPr>
          <w:b/>
        </w:rPr>
      </w:pPr>
    </w:p>
    <w:p w:rsidR="00D16E73" w:rsidRDefault="00D16E73" w:rsidP="00D16E73">
      <w:pPr>
        <w:pStyle w:val="a7"/>
        <w:spacing w:after="0"/>
        <w:jc w:val="center"/>
        <w:outlineLvl w:val="0"/>
        <w:rPr>
          <w:b/>
        </w:rPr>
      </w:pPr>
    </w:p>
    <w:p w:rsidR="00D16E73" w:rsidRPr="00806B2F" w:rsidRDefault="00D16E73" w:rsidP="00D16E73">
      <w:pPr>
        <w:pStyle w:val="a7"/>
        <w:spacing w:after="0"/>
        <w:jc w:val="center"/>
        <w:outlineLvl w:val="0"/>
        <w:rPr>
          <w:b/>
        </w:rPr>
      </w:pPr>
      <w:r w:rsidRPr="00806B2F">
        <w:rPr>
          <w:b/>
        </w:rPr>
        <w:t xml:space="preserve"> ПЕРЕЧЕНЬ РАЗДЕЛОВ (ТЕМ)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811"/>
        <w:gridCol w:w="1499"/>
        <w:gridCol w:w="3399"/>
      </w:tblGrid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№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Наименование разделов (тем)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 xml:space="preserve">Количество часов 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Контрольные работы</w:t>
            </w:r>
          </w:p>
        </w:tc>
      </w:tr>
      <w:tr w:rsidR="00D16E73" w:rsidRPr="00806B2F" w:rsidTr="008F044C">
        <w:tc>
          <w:tcPr>
            <w:tcW w:w="9291" w:type="dxa"/>
            <w:gridSpan w:val="4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V</w:t>
            </w:r>
            <w:r w:rsidRPr="00806B2F">
              <w:rPr>
                <w:b/>
                <w:lang w:val="en-US"/>
              </w:rPr>
              <w:t>II</w:t>
            </w:r>
            <w:r w:rsidRPr="00806B2F">
              <w:rPr>
                <w:b/>
              </w:rPr>
              <w:t xml:space="preserve"> класс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</w:pPr>
            <w:r w:rsidRPr="00806B2F">
              <w:rPr>
                <w:bCs/>
              </w:rPr>
              <w:t>Дроби и проценты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13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№1</w:t>
            </w:r>
          </w:p>
        </w:tc>
      </w:tr>
      <w:tr w:rsidR="00D16E73" w:rsidRPr="00806B2F" w:rsidTr="008F044C">
        <w:trPr>
          <w:trHeight w:val="426"/>
        </w:trPr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2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</w:pPr>
            <w:r w:rsidRPr="00806B2F">
              <w:rPr>
                <w:bCs/>
              </w:rPr>
              <w:t>Прямая и обратная пропорциональность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11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№2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3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</w:pPr>
            <w:r w:rsidRPr="00806B2F">
              <w:rPr>
                <w:bCs/>
              </w:rPr>
              <w:t>Введение в алгебру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12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№3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4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</w:pPr>
            <w:r w:rsidRPr="00806B2F">
              <w:rPr>
                <w:bCs/>
              </w:rPr>
              <w:t>Уравнения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12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№4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5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</w:pPr>
            <w:r w:rsidRPr="00806B2F">
              <w:rPr>
                <w:bCs/>
              </w:rPr>
              <w:t>Координаты и графики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8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№5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6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</w:pPr>
            <w:r w:rsidRPr="00806B2F">
              <w:rPr>
                <w:bCs/>
              </w:rPr>
              <w:t>Свойства степени с натуральным показателем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8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№6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7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  <w:rPr>
                <w:bCs/>
              </w:rPr>
            </w:pPr>
            <w:r w:rsidRPr="00806B2F">
              <w:rPr>
                <w:bCs/>
              </w:rPr>
              <w:t>Многочлены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14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№7</w:t>
            </w:r>
          </w:p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№8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8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  <w:rPr>
                <w:bCs/>
              </w:rPr>
            </w:pPr>
            <w:r w:rsidRPr="00806B2F">
              <w:rPr>
                <w:bCs/>
              </w:rPr>
              <w:t>Разложение многочленов на множители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15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№9</w:t>
            </w: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9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  <w:rPr>
                <w:bCs/>
              </w:rPr>
            </w:pPr>
            <w:r w:rsidRPr="00806B2F">
              <w:rPr>
                <w:bCs/>
              </w:rPr>
              <w:t>Частота и вероятность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4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</w:p>
        </w:tc>
      </w:tr>
      <w:tr w:rsidR="00D16E73" w:rsidRPr="00806B2F" w:rsidTr="008F044C">
        <w:tc>
          <w:tcPr>
            <w:tcW w:w="795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10</w:t>
            </w:r>
          </w:p>
        </w:tc>
        <w:tc>
          <w:tcPr>
            <w:tcW w:w="3811" w:type="dxa"/>
          </w:tcPr>
          <w:p w:rsidR="00D16E73" w:rsidRPr="00806B2F" w:rsidRDefault="00D16E73" w:rsidP="008F044C">
            <w:pPr>
              <w:pStyle w:val="a7"/>
              <w:spacing w:after="0"/>
              <w:jc w:val="both"/>
              <w:rPr>
                <w:bCs/>
              </w:rPr>
            </w:pPr>
            <w:r w:rsidRPr="00806B2F">
              <w:rPr>
                <w:bCs/>
              </w:rPr>
              <w:t>Повторение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5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10</w:t>
            </w:r>
          </w:p>
        </w:tc>
      </w:tr>
      <w:tr w:rsidR="00D16E73" w:rsidRPr="00806B2F" w:rsidTr="008F044C">
        <w:tc>
          <w:tcPr>
            <w:tcW w:w="4606" w:type="dxa"/>
            <w:gridSpan w:val="2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806B2F">
              <w:rPr>
                <w:b/>
                <w:bCs/>
              </w:rPr>
              <w:t>Итого</w:t>
            </w:r>
          </w:p>
        </w:tc>
        <w:tc>
          <w:tcPr>
            <w:tcW w:w="1286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102</w:t>
            </w:r>
          </w:p>
        </w:tc>
        <w:tc>
          <w:tcPr>
            <w:tcW w:w="3399" w:type="dxa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10</w:t>
            </w:r>
          </w:p>
        </w:tc>
      </w:tr>
      <w:tr w:rsidR="00D16E73" w:rsidRPr="00806B2F" w:rsidTr="008F044C">
        <w:tc>
          <w:tcPr>
            <w:tcW w:w="9291" w:type="dxa"/>
            <w:gridSpan w:val="4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rPr>
                <w:b/>
              </w:rPr>
              <w:t>V</w:t>
            </w:r>
            <w:r w:rsidRPr="00806B2F">
              <w:rPr>
                <w:b/>
                <w:lang w:val="en-US"/>
              </w:rPr>
              <w:t>III</w:t>
            </w:r>
            <w:r w:rsidRPr="00806B2F">
              <w:rPr>
                <w:b/>
              </w:rPr>
              <w:t xml:space="preserve"> класс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1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</w:pPr>
            <w:r w:rsidRPr="00806B2F">
              <w:rPr>
                <w:bCs/>
              </w:rPr>
              <w:t>Алгебраические дроби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23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№1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2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rPr>
                <w:spacing w:val="12"/>
              </w:rPr>
            </w:pPr>
            <w:r w:rsidRPr="00806B2F">
              <w:t>Квадратные корни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spacing w:val="12"/>
              </w:rPr>
            </w:pPr>
            <w:r w:rsidRPr="00806B2F">
              <w:t>17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№2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3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rPr>
                <w:spacing w:val="12"/>
              </w:rPr>
            </w:pPr>
            <w:r w:rsidRPr="00806B2F">
              <w:rPr>
                <w:bCs/>
                <w:spacing w:val="12"/>
              </w:rPr>
              <w:t>Квадратные уравнения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spacing w:val="12"/>
              </w:rPr>
            </w:pPr>
            <w:r w:rsidRPr="00806B2F">
              <w:t>20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№3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4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rPr>
                <w:spacing w:val="12"/>
              </w:rPr>
            </w:pPr>
            <w:r w:rsidRPr="00806B2F">
              <w:rPr>
                <w:spacing w:val="12"/>
              </w:rPr>
              <w:t>Системы уравнений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spacing w:val="12"/>
              </w:rPr>
            </w:pPr>
            <w:r w:rsidRPr="00806B2F">
              <w:t>18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№4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5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rPr>
                <w:spacing w:val="12"/>
              </w:rPr>
            </w:pPr>
            <w:r w:rsidRPr="00806B2F">
              <w:rPr>
                <w:bCs/>
                <w:spacing w:val="12"/>
              </w:rPr>
              <w:t>Функции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spacing w:val="12"/>
              </w:rPr>
            </w:pPr>
            <w:r w:rsidRPr="00806B2F">
              <w:rPr>
                <w:spacing w:val="12"/>
              </w:rPr>
              <w:t>14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№5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6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rPr>
                <w:spacing w:val="12"/>
              </w:rPr>
            </w:pPr>
            <w:r w:rsidRPr="00806B2F">
              <w:rPr>
                <w:bCs/>
                <w:spacing w:val="12"/>
              </w:rPr>
              <w:t>Вероятность и статистика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spacing w:val="12"/>
              </w:rPr>
            </w:pPr>
            <w:r w:rsidRPr="00806B2F">
              <w:t>6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№6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7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rPr>
                <w:spacing w:val="12"/>
              </w:rPr>
            </w:pPr>
            <w:r w:rsidRPr="00806B2F">
              <w:rPr>
                <w:bCs/>
              </w:rPr>
              <w:t>Повторение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spacing w:val="12"/>
              </w:rPr>
            </w:pPr>
            <w:r w:rsidRPr="00806B2F">
              <w:rPr>
                <w:spacing w:val="12"/>
              </w:rPr>
              <w:t>4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</w:t>
            </w:r>
            <w:proofErr w:type="spellStart"/>
            <w:proofErr w:type="gramStart"/>
            <w:r w:rsidRPr="00806B2F">
              <w:t>р</w:t>
            </w:r>
            <w:proofErr w:type="spellEnd"/>
            <w:proofErr w:type="gramEnd"/>
            <w:r w:rsidRPr="00806B2F">
              <w:t xml:space="preserve"> №7</w:t>
            </w:r>
          </w:p>
        </w:tc>
      </w:tr>
      <w:tr w:rsidR="00D16E73" w:rsidRPr="00806B2F" w:rsidTr="008F044C">
        <w:tc>
          <w:tcPr>
            <w:tcW w:w="4606" w:type="dxa"/>
            <w:gridSpan w:val="2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  <w:spacing w:val="12"/>
              </w:rPr>
            </w:pPr>
            <w:r w:rsidRPr="00806B2F">
              <w:rPr>
                <w:b/>
                <w:spacing w:val="12"/>
              </w:rPr>
              <w:t>Итого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  <w:spacing w:val="12"/>
              </w:rPr>
            </w:pPr>
            <w:r w:rsidRPr="00806B2F">
              <w:rPr>
                <w:b/>
                <w:spacing w:val="12"/>
              </w:rPr>
              <w:t>102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к/</w:t>
            </w:r>
            <w:proofErr w:type="spellStart"/>
            <w:proofErr w:type="gramStart"/>
            <w:r w:rsidRPr="00806B2F">
              <w:rPr>
                <w:b/>
              </w:rPr>
              <w:t>р</w:t>
            </w:r>
            <w:proofErr w:type="spellEnd"/>
            <w:proofErr w:type="gramEnd"/>
            <w:r w:rsidRPr="00806B2F">
              <w:rPr>
                <w:b/>
              </w:rPr>
              <w:t xml:space="preserve"> - 7</w:t>
            </w:r>
          </w:p>
        </w:tc>
      </w:tr>
      <w:tr w:rsidR="00D16E73" w:rsidRPr="00806B2F" w:rsidTr="008F044C">
        <w:tc>
          <w:tcPr>
            <w:tcW w:w="9291" w:type="dxa"/>
            <w:gridSpan w:val="4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  <w:lang w:val="en-US"/>
              </w:rPr>
              <w:t>IX</w:t>
            </w:r>
            <w:r w:rsidRPr="00806B2F">
              <w:rPr>
                <w:b/>
              </w:rPr>
              <w:t xml:space="preserve"> класс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1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</w:pPr>
            <w:r w:rsidRPr="00806B2F">
              <w:rPr>
                <w:bCs/>
              </w:rPr>
              <w:t>Неравенства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19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К/р. №</w:t>
            </w:r>
            <w:r w:rsidRPr="00806B2F">
              <w:rPr>
                <w:lang w:val="en-US"/>
              </w:rPr>
              <w:t xml:space="preserve"> </w:t>
            </w:r>
            <w:r w:rsidRPr="00806B2F">
              <w:t>1</w:t>
            </w:r>
          </w:p>
        </w:tc>
      </w:tr>
      <w:tr w:rsidR="00D16E73" w:rsidRPr="00806B2F" w:rsidTr="008F044C">
        <w:trPr>
          <w:trHeight w:val="426"/>
        </w:trPr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2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</w:pPr>
            <w:r w:rsidRPr="00806B2F">
              <w:rPr>
                <w:bCs/>
              </w:rPr>
              <w:t>Квадратичная функция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t>20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К/р. №</w:t>
            </w:r>
            <w:r w:rsidRPr="00806B2F">
              <w:rPr>
                <w:lang w:val="en-US"/>
              </w:rPr>
              <w:t xml:space="preserve"> 2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3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</w:pPr>
            <w:r w:rsidRPr="00806B2F">
              <w:rPr>
                <w:bCs/>
              </w:rPr>
              <w:t>Уравнения и системы уравнений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25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К/р. №</w:t>
            </w:r>
            <w:r w:rsidRPr="00806B2F">
              <w:rPr>
                <w:lang w:val="en-US"/>
              </w:rPr>
              <w:t xml:space="preserve"> 3</w:t>
            </w:r>
          </w:p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К/р. №</w:t>
            </w:r>
            <w:r w:rsidRPr="00806B2F">
              <w:rPr>
                <w:lang w:val="en-US"/>
              </w:rPr>
              <w:t xml:space="preserve"> 4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4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rPr>
                <w:spacing w:val="12"/>
              </w:rPr>
            </w:pPr>
            <w:r w:rsidRPr="00806B2F">
              <w:rPr>
                <w:bCs/>
              </w:rPr>
              <w:t>Арифметическая и геометрическая прогрессии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spacing w:val="12"/>
                <w:lang w:val="en-US"/>
              </w:rPr>
            </w:pPr>
            <w:r w:rsidRPr="00806B2F">
              <w:t>17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К/р. №</w:t>
            </w:r>
            <w:r w:rsidRPr="00806B2F">
              <w:rPr>
                <w:lang w:val="en-US"/>
              </w:rPr>
              <w:t xml:space="preserve"> 5</w:t>
            </w: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lang w:val="en-US"/>
              </w:rPr>
            </w:pPr>
            <w:r w:rsidRPr="00806B2F">
              <w:rPr>
                <w:lang w:val="en-US"/>
              </w:rPr>
              <w:t>5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</w:pPr>
            <w:r w:rsidRPr="00806B2F">
              <w:rPr>
                <w:bCs/>
              </w:rPr>
              <w:t>Статистические исследования. Комбинаторика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6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</w:p>
        </w:tc>
      </w:tr>
      <w:tr w:rsidR="00D16E73" w:rsidRPr="00806B2F" w:rsidTr="008F044C">
        <w:tc>
          <w:tcPr>
            <w:tcW w:w="795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6</w:t>
            </w:r>
          </w:p>
        </w:tc>
        <w:tc>
          <w:tcPr>
            <w:tcW w:w="3811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</w:pPr>
            <w:r w:rsidRPr="00806B2F">
              <w:rPr>
                <w:bCs/>
              </w:rPr>
              <w:t>Повторение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15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</w:pPr>
            <w:r w:rsidRPr="00806B2F">
              <w:t>К/р. № 6</w:t>
            </w:r>
          </w:p>
        </w:tc>
      </w:tr>
      <w:tr w:rsidR="00D16E73" w:rsidRPr="00806B2F" w:rsidTr="008F044C">
        <w:tc>
          <w:tcPr>
            <w:tcW w:w="4606" w:type="dxa"/>
            <w:gridSpan w:val="2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  <w:spacing w:val="12"/>
              </w:rPr>
            </w:pPr>
            <w:r w:rsidRPr="00806B2F">
              <w:rPr>
                <w:b/>
                <w:spacing w:val="12"/>
              </w:rPr>
              <w:t>Итого</w:t>
            </w:r>
          </w:p>
        </w:tc>
        <w:tc>
          <w:tcPr>
            <w:tcW w:w="1286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  <w:spacing w:val="12"/>
              </w:rPr>
            </w:pPr>
            <w:r w:rsidRPr="00806B2F">
              <w:rPr>
                <w:b/>
                <w:spacing w:val="12"/>
              </w:rPr>
              <w:t>102</w:t>
            </w:r>
          </w:p>
        </w:tc>
        <w:tc>
          <w:tcPr>
            <w:tcW w:w="3399" w:type="dxa"/>
            <w:vAlign w:val="center"/>
          </w:tcPr>
          <w:p w:rsidR="00D16E73" w:rsidRPr="00806B2F" w:rsidRDefault="00D16E73" w:rsidP="008F044C">
            <w:pPr>
              <w:pStyle w:val="a7"/>
              <w:spacing w:after="0"/>
              <w:jc w:val="center"/>
              <w:rPr>
                <w:b/>
              </w:rPr>
            </w:pPr>
            <w:r w:rsidRPr="00806B2F">
              <w:rPr>
                <w:b/>
              </w:rPr>
              <w:t>к/</w:t>
            </w:r>
            <w:proofErr w:type="spellStart"/>
            <w:proofErr w:type="gramStart"/>
            <w:r w:rsidRPr="00806B2F">
              <w:rPr>
                <w:b/>
              </w:rPr>
              <w:t>р</w:t>
            </w:r>
            <w:proofErr w:type="spellEnd"/>
            <w:proofErr w:type="gramEnd"/>
            <w:r w:rsidRPr="00806B2F">
              <w:rPr>
                <w:b/>
              </w:rPr>
              <w:t xml:space="preserve"> - 6</w:t>
            </w:r>
          </w:p>
        </w:tc>
      </w:tr>
    </w:tbl>
    <w:p w:rsidR="00D16E73" w:rsidRPr="00806B2F" w:rsidRDefault="00D16E73" w:rsidP="00D16E73">
      <w:pPr>
        <w:ind w:firstLine="708"/>
        <w:jc w:val="both"/>
        <w:rPr>
          <w:color w:val="FF0000"/>
        </w:rPr>
      </w:pPr>
    </w:p>
    <w:p w:rsidR="00D16E73" w:rsidRDefault="00D16E73">
      <w:pPr>
        <w:rPr>
          <w:b/>
        </w:rPr>
      </w:pPr>
      <w:r>
        <w:rPr>
          <w:b/>
        </w:rPr>
        <w:br w:type="page"/>
      </w:r>
    </w:p>
    <w:p w:rsidR="00D16E73" w:rsidRPr="00806B2F" w:rsidRDefault="00D16E73" w:rsidP="00D16E73">
      <w:pPr>
        <w:ind w:firstLine="708"/>
        <w:jc w:val="center"/>
        <w:rPr>
          <w:b/>
        </w:rPr>
      </w:pPr>
      <w:r w:rsidRPr="00806B2F">
        <w:rPr>
          <w:b/>
        </w:rPr>
        <w:lastRenderedPageBreak/>
        <w:t>СОДЕРЖАНИЕ УЧЕБНОГО МАТЕРИАЛА</w:t>
      </w:r>
    </w:p>
    <w:p w:rsidR="00D16E73" w:rsidRPr="00806B2F" w:rsidRDefault="00D16E73" w:rsidP="00D16E73">
      <w:pPr>
        <w:ind w:firstLine="708"/>
        <w:jc w:val="center"/>
        <w:rPr>
          <w:b/>
        </w:rPr>
      </w:pPr>
      <w:r w:rsidRPr="00806B2F">
        <w:rPr>
          <w:b/>
        </w:rPr>
        <w:t>V</w:t>
      </w:r>
      <w:r w:rsidRPr="00806B2F">
        <w:rPr>
          <w:b/>
          <w:lang w:val="en-US"/>
        </w:rPr>
        <w:t>II</w:t>
      </w:r>
      <w:r w:rsidRPr="00806B2F">
        <w:rPr>
          <w:b/>
        </w:rPr>
        <w:t xml:space="preserve"> класс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jc w:val="both"/>
      </w:pPr>
      <w:r w:rsidRPr="00806B2F">
        <w:rPr>
          <w:b/>
          <w:bCs/>
        </w:rPr>
        <w:t>Дроби и проценты (13 ч.)</w:t>
      </w:r>
      <w:r w:rsidRPr="00806B2F">
        <w:t xml:space="preserve"> </w:t>
      </w:r>
    </w:p>
    <w:p w:rsidR="00D16E73" w:rsidRPr="00806B2F" w:rsidRDefault="00D16E73" w:rsidP="00D16E73">
      <w:pPr>
        <w:shd w:val="clear" w:color="auto" w:fill="FFFFFF"/>
        <w:ind w:firstLine="720"/>
        <w:jc w:val="both"/>
      </w:pPr>
      <w:r w:rsidRPr="00806B2F">
        <w:t>Обыкновенные и десятичные дроби. Сравнение дробей. Вычисления с рациональными числами. Степень с натуральным показателем. Задачи на проценты. Статистические характеристики:  среднее ариф</w:t>
      </w:r>
      <w:r w:rsidRPr="00806B2F">
        <w:softHyphen/>
        <w:t>метическое, мода, размах.</w:t>
      </w:r>
    </w:p>
    <w:p w:rsidR="00D16E73" w:rsidRPr="00806B2F" w:rsidRDefault="00D16E73" w:rsidP="00D16E73">
      <w:pPr>
        <w:shd w:val="clear" w:color="auto" w:fill="FFFFFF"/>
        <w:ind w:left="5" w:right="43" w:firstLine="703"/>
        <w:jc w:val="both"/>
      </w:pPr>
      <w:r w:rsidRPr="00806B2F">
        <w:rPr>
          <w:i/>
          <w:spacing w:val="37"/>
        </w:rPr>
        <w:t>Основная</w:t>
      </w:r>
      <w:r w:rsidRPr="00806B2F">
        <w:rPr>
          <w:i/>
        </w:rPr>
        <w:t xml:space="preserve"> цель</w:t>
      </w:r>
      <w:r w:rsidRPr="00806B2F">
        <w:t xml:space="preserve"> - систематизировать и обобщить сведе</w:t>
      </w:r>
      <w:r w:rsidRPr="00806B2F">
        <w:softHyphen/>
        <w:t>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</w:t>
      </w:r>
      <w:r w:rsidRPr="00806B2F">
        <w:softHyphen/>
        <w:t xml:space="preserve">ния статистического анализа числовых данных. </w:t>
      </w:r>
    </w:p>
    <w:p w:rsidR="00D16E73" w:rsidRPr="00806B2F" w:rsidRDefault="00D16E73" w:rsidP="00D16E73">
      <w:pPr>
        <w:shd w:val="clear" w:color="auto" w:fill="FFFFFF"/>
        <w:ind w:left="5" w:right="43" w:firstLine="703"/>
        <w:jc w:val="both"/>
      </w:pPr>
      <w:r w:rsidRPr="00806B2F">
        <w:t xml:space="preserve">В соответствии с идеологией курса данная тема представляет собой блок арифметических вопросов. Основное внимание уделяется дальнейшему развитию вычислительной культуры: отрабатываются умения находить десятичные эквиваленты или десятичные приближения обыкновенных дробей, выполнять действия с числами, в том числе с использованием калькулятора. </w:t>
      </w:r>
    </w:p>
    <w:p w:rsidR="00D16E73" w:rsidRPr="00806B2F" w:rsidRDefault="00D16E73" w:rsidP="00D16E73">
      <w:pPr>
        <w:shd w:val="clear" w:color="auto" w:fill="FFFFFF"/>
        <w:ind w:left="5" w:right="43" w:firstLine="703"/>
        <w:jc w:val="both"/>
      </w:pPr>
      <w:r w:rsidRPr="00806B2F">
        <w:t>Продолжается начатая в 6 классе работа по вычислению числовых значений буквенных выражений. Вычислительные навыки учащих</w:t>
      </w:r>
      <w:r w:rsidRPr="00806B2F">
        <w:softHyphen/>
        <w:t xml:space="preserve">ся получают дальнейшее развитие при изучении степени с натуральным показателем; учащиеся должны научиться находить значения выражений, содержащих действие возведения в степень, а также записывать большие и малые числа с использованием степеней числа 10. Продолжается решение более сложных по сравнению с предыдущим годом задач на проценты. Основное содержание последнего блока темы — знакомство с некоторыми статистическими характеристиками. Учащиеся должны </w:t>
      </w:r>
      <w:proofErr w:type="gramStart"/>
      <w:r w:rsidRPr="00806B2F">
        <w:t>научиться в несложных случаях находить</w:t>
      </w:r>
      <w:proofErr w:type="gramEnd"/>
      <w:r w:rsidRPr="00806B2F">
        <w:t xml:space="preserve"> среднее ариф</w:t>
      </w:r>
      <w:r w:rsidRPr="00806B2F">
        <w:softHyphen/>
        <w:t>метическое, моду и размах числового ряда.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tabs>
          <w:tab w:val="left" w:pos="658"/>
        </w:tabs>
        <w:jc w:val="both"/>
        <w:rPr>
          <w:b/>
          <w:bCs/>
        </w:rPr>
      </w:pPr>
      <w:r w:rsidRPr="00806B2F">
        <w:rPr>
          <w:b/>
          <w:bCs/>
        </w:rPr>
        <w:t xml:space="preserve">Прямая и обратная пропорциональности (11 ч.) </w:t>
      </w:r>
    </w:p>
    <w:p w:rsidR="00D16E73" w:rsidRPr="00806B2F" w:rsidRDefault="00D16E73" w:rsidP="00D16E73">
      <w:pPr>
        <w:shd w:val="clear" w:color="auto" w:fill="FFFFFF"/>
        <w:tabs>
          <w:tab w:val="left" w:pos="658"/>
        </w:tabs>
        <w:jc w:val="both"/>
      </w:pPr>
      <w:r w:rsidRPr="00806B2F">
        <w:tab/>
        <w:t xml:space="preserve">Представление  зависимости  между  величинами  с  помощью формул. Прямая пропорциональность. Обратная пропорциональность. Пропорции, решение задач с помощью пропорций. Пропорциональное деление </w:t>
      </w:r>
    </w:p>
    <w:p w:rsidR="00D16E73" w:rsidRPr="00806B2F" w:rsidRDefault="00D16E73" w:rsidP="00D16E73">
      <w:pPr>
        <w:shd w:val="clear" w:color="auto" w:fill="FFFFFF"/>
        <w:ind w:left="53" w:right="10" w:firstLine="655"/>
        <w:jc w:val="both"/>
      </w:pPr>
      <w:r w:rsidRPr="00806B2F">
        <w:rPr>
          <w:i/>
        </w:rPr>
        <w:t>Основная цель</w:t>
      </w:r>
      <w:r w:rsidRPr="00806B2F">
        <w:t xml:space="preserve"> - сформировать представления о прямой и обратной </w:t>
      </w:r>
      <w:proofErr w:type="gramStart"/>
      <w:r w:rsidRPr="00806B2F">
        <w:t>пропорциональностях</w:t>
      </w:r>
      <w:proofErr w:type="gramEnd"/>
      <w:r w:rsidRPr="00806B2F">
        <w:t xml:space="preserve"> величин; ввести понятие про</w:t>
      </w:r>
      <w:r w:rsidRPr="00806B2F">
        <w:softHyphen/>
        <w:t>порции и научить учащихся использовать пропорции при реше</w:t>
      </w:r>
      <w:r w:rsidRPr="00806B2F">
        <w:softHyphen/>
        <w:t xml:space="preserve">нии задач. </w:t>
      </w:r>
    </w:p>
    <w:p w:rsidR="00D16E73" w:rsidRPr="00806B2F" w:rsidRDefault="00D16E73" w:rsidP="00D16E73">
      <w:pPr>
        <w:shd w:val="clear" w:color="auto" w:fill="FFFFFF"/>
        <w:ind w:left="53" w:right="10" w:firstLine="655"/>
        <w:jc w:val="both"/>
      </w:pPr>
      <w:r w:rsidRPr="00806B2F">
        <w:t>Изучение темы начинается с обобщения и систематизации зна</w:t>
      </w:r>
      <w:r w:rsidRPr="00806B2F">
        <w:softHyphen/>
        <w:t>ний учащихся о формулах, описывающих зависимости между ве</w:t>
      </w:r>
      <w:r w:rsidRPr="00806B2F">
        <w:softHyphen/>
        <w:t>личинами. Вводится понятие переменной, которое с этого момента должно активно использоваться в речи учащихся. В результате изучения материала учащиеся должны уметь осуществлять пере</w:t>
      </w:r>
      <w:r w:rsidRPr="00806B2F">
        <w:softHyphen/>
        <w:t xml:space="preserve">вод задач на язык формул, выполнять числовые подстановки в формулы, выражать переменные из формул. </w:t>
      </w:r>
      <w:proofErr w:type="gramStart"/>
      <w:r w:rsidRPr="00806B2F">
        <w:t>Особое внимание уде</w:t>
      </w:r>
      <w:r w:rsidRPr="00806B2F">
        <w:softHyphen/>
        <w:t>ляется формированию представлений о прямой и обратной про</w:t>
      </w:r>
      <w:r w:rsidRPr="00806B2F">
        <w:softHyphen/>
        <w:t>порциональной зависимостях и формулам, выражающим такие за</w:t>
      </w:r>
      <w:r w:rsidRPr="00806B2F">
        <w:softHyphen/>
        <w:t>висимости между величинами.</w:t>
      </w:r>
      <w:proofErr w:type="gramEnd"/>
      <w:r w:rsidRPr="00806B2F">
        <w:t xml:space="preserve"> Формируется представление о пропорции и решении задач с помощью пропорций.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ind w:right="10"/>
        <w:jc w:val="both"/>
      </w:pPr>
      <w:r w:rsidRPr="00806B2F">
        <w:rPr>
          <w:b/>
        </w:rPr>
        <w:t xml:space="preserve">Введение </w:t>
      </w:r>
      <w:r w:rsidRPr="00806B2F">
        <w:rPr>
          <w:b/>
          <w:bCs/>
        </w:rPr>
        <w:t>в алгебру (12 ч.)</w:t>
      </w:r>
      <w:r w:rsidRPr="00806B2F">
        <w:t xml:space="preserve"> </w:t>
      </w:r>
    </w:p>
    <w:p w:rsidR="00D16E73" w:rsidRPr="00806B2F" w:rsidRDefault="00D16E73" w:rsidP="00D16E73">
      <w:pPr>
        <w:shd w:val="clear" w:color="auto" w:fill="FFFFFF"/>
        <w:ind w:right="10" w:firstLine="708"/>
        <w:jc w:val="both"/>
      </w:pPr>
      <w:r w:rsidRPr="00806B2F">
        <w:t>Буквенные выражения. Числовые подстановки в буквенное выражение. Преобразование буквенных выражений: раскрытие скобок, приведение подобных слагаемых.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rPr>
          <w:i/>
        </w:rPr>
        <w:t>Основная цель</w:t>
      </w:r>
      <w:r w:rsidRPr="00806B2F">
        <w:t xml:space="preserve"> - 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</w:t>
      </w:r>
      <w:r w:rsidRPr="00806B2F">
        <w:softHyphen/>
        <w:t xml:space="preserve">венных выражений. 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t>В 7 классе начинается систематическое изучение алгебраиче</w:t>
      </w:r>
      <w:r w:rsidRPr="00806B2F">
        <w:softHyphen/>
        <w:t>ского материала. Введение буквенных равенств мотивируется опытом работы с числами, осознанием и обобщением приемов вычислений. На этом этапе раскрывается смысл свойств арифметических дейст</w:t>
      </w:r>
      <w:r w:rsidRPr="00806B2F">
        <w:softHyphen/>
        <w:t>вий как законов преобразований буквенных выражений, форми</w:t>
      </w:r>
      <w:r w:rsidRPr="00806B2F">
        <w:softHyphen/>
        <w:t>руются умения упрощать несложные произведения, раскрывать скобки, приводить подобные слагаемые.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jc w:val="both"/>
      </w:pPr>
      <w:r w:rsidRPr="00806B2F">
        <w:rPr>
          <w:b/>
          <w:bCs/>
        </w:rPr>
        <w:t>Уравнения (12 ч.)</w:t>
      </w:r>
      <w:r w:rsidRPr="00806B2F">
        <w:t xml:space="preserve"> </w:t>
      </w:r>
    </w:p>
    <w:p w:rsidR="00D16E73" w:rsidRPr="00806B2F" w:rsidRDefault="00D16E73" w:rsidP="00D16E73">
      <w:pPr>
        <w:shd w:val="clear" w:color="auto" w:fill="FFFFFF"/>
        <w:ind w:firstLine="708"/>
        <w:jc w:val="both"/>
      </w:pPr>
      <w:r w:rsidRPr="00806B2F">
        <w:t>Алгебраический способ решения задач. Корни уравнения. Решение уравнений. Решение задач с помощью уравнений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rPr>
          <w:i/>
        </w:rPr>
        <w:t>Основная цель</w:t>
      </w:r>
      <w:r w:rsidRPr="00806B2F">
        <w:t xml:space="preserve"> - познакомить учащихся с понятиями «уравнение» и «корень уравнения», с некоторыми свойствами уравне</w:t>
      </w:r>
      <w:r w:rsidRPr="00806B2F">
        <w:softHyphen/>
        <w:t>ний; сформировать умение решать несложные линейные уравне</w:t>
      </w:r>
      <w:r w:rsidRPr="00806B2F">
        <w:softHyphen/>
        <w:t>ния с одной переменной; начать обучение решению текстовых за</w:t>
      </w:r>
      <w:r w:rsidRPr="00806B2F">
        <w:softHyphen/>
        <w:t xml:space="preserve">дач алгебраическим способом. 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t>Рассматриваются некоторые приемы составления уравнения по условию задачи, возможность составления разных уравнений по одному и тому же условию, формируется умение выбирать наи</w:t>
      </w:r>
      <w:r w:rsidRPr="00806B2F">
        <w:softHyphen/>
        <w:t>более предпочтительный для конкретной задачи вариант урав</w:t>
      </w:r>
      <w:r w:rsidRPr="00806B2F">
        <w:softHyphen/>
        <w:t>нения. Переход к алгебраическому методу решения задач одно</w:t>
      </w:r>
      <w:r w:rsidRPr="00806B2F">
        <w:softHyphen/>
        <w:t xml:space="preserve">временно служит мотивом для обучения способу решения уравнений. Основное </w:t>
      </w:r>
      <w:r w:rsidRPr="00806B2F">
        <w:lastRenderedPageBreak/>
        <w:t>внимание в этой теме уделяется решению линейных уравнений с одной переменной, показываются некото</w:t>
      </w:r>
      <w:r w:rsidRPr="00806B2F">
        <w:softHyphen/>
        <w:t>рые технические приемы решения.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jc w:val="both"/>
      </w:pPr>
      <w:r w:rsidRPr="00806B2F">
        <w:rPr>
          <w:b/>
          <w:bCs/>
        </w:rPr>
        <w:t>Координаты и графики (8 ч.)</w:t>
      </w:r>
      <w:r w:rsidRPr="00806B2F">
        <w:t xml:space="preserve"> </w:t>
      </w:r>
    </w:p>
    <w:p w:rsidR="00D16E73" w:rsidRPr="00806B2F" w:rsidRDefault="00D16E73" w:rsidP="00D16E73">
      <w:pPr>
        <w:shd w:val="clear" w:color="auto" w:fill="FFFFFF"/>
        <w:ind w:firstLine="708"/>
        <w:jc w:val="both"/>
      </w:pPr>
      <w:r w:rsidRPr="00806B2F">
        <w:t xml:space="preserve">Числовые промежутки. Расстояние между точками на </w:t>
      </w:r>
      <w:proofErr w:type="gramStart"/>
      <w:r w:rsidRPr="00806B2F">
        <w:t>коор</w:t>
      </w:r>
      <w:r w:rsidRPr="00806B2F">
        <w:softHyphen/>
        <w:t>динатной</w:t>
      </w:r>
      <w:proofErr w:type="gramEnd"/>
      <w:r w:rsidRPr="00806B2F">
        <w:t xml:space="preserve"> прямой. Множества точек на координатной плоскости. Графики зависимостей </w:t>
      </w:r>
      <w:r w:rsidRPr="00806B2F">
        <w:rPr>
          <w:bCs/>
          <w:i/>
          <w:iCs/>
        </w:rPr>
        <w:t xml:space="preserve">у </w:t>
      </w:r>
      <w:r w:rsidRPr="00806B2F">
        <w:rPr>
          <w:i/>
          <w:iCs/>
        </w:rPr>
        <w:t xml:space="preserve">=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 xml:space="preserve">, </w:t>
      </w:r>
      <w:r w:rsidRPr="00806B2F">
        <w:rPr>
          <w:bCs/>
          <w:i/>
          <w:iCs/>
        </w:rPr>
        <w:t xml:space="preserve">у </w:t>
      </w:r>
      <w:r w:rsidRPr="00806B2F">
        <w:rPr>
          <w:i/>
          <w:iCs/>
        </w:rPr>
        <w:t>= х</w:t>
      </w:r>
      <w:proofErr w:type="gramStart"/>
      <w:r w:rsidRPr="00806B2F">
        <w:rPr>
          <w:i/>
          <w:iCs/>
          <w:vertAlign w:val="superscript"/>
        </w:rPr>
        <w:t>2</w:t>
      </w:r>
      <w:proofErr w:type="gramEnd"/>
      <w:r w:rsidRPr="00806B2F">
        <w:rPr>
          <w:i/>
          <w:iCs/>
        </w:rPr>
        <w:t xml:space="preserve">, </w:t>
      </w:r>
      <w:r w:rsidRPr="00806B2F">
        <w:rPr>
          <w:bCs/>
          <w:i/>
          <w:iCs/>
        </w:rPr>
        <w:t xml:space="preserve">у </w:t>
      </w:r>
      <w:r w:rsidRPr="00806B2F">
        <w:rPr>
          <w:i/>
          <w:iCs/>
        </w:rPr>
        <w:t>= х</w:t>
      </w:r>
      <w:r w:rsidRPr="00806B2F">
        <w:rPr>
          <w:i/>
          <w:iCs/>
          <w:vertAlign w:val="superscript"/>
        </w:rPr>
        <w:t>3</w:t>
      </w:r>
      <w:r w:rsidRPr="00806B2F">
        <w:rPr>
          <w:i/>
          <w:iCs/>
        </w:rPr>
        <w:t xml:space="preserve">, </w:t>
      </w:r>
      <w:r w:rsidRPr="00806B2F">
        <w:rPr>
          <w:bCs/>
          <w:i/>
          <w:iCs/>
        </w:rPr>
        <w:t xml:space="preserve">у </w:t>
      </w:r>
      <w:r w:rsidRPr="00806B2F">
        <w:t xml:space="preserve">= |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 xml:space="preserve"> </w:t>
      </w:r>
      <w:r w:rsidRPr="00806B2F">
        <w:t>|. Графики реальных зависимостей.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rPr>
          <w:i/>
        </w:rPr>
        <w:t>Основная цель</w:t>
      </w:r>
      <w:r w:rsidRPr="00806B2F">
        <w:t xml:space="preserve"> - развить умения, связанные с работой на координатной прямой и на координатной плоскости; познакомить с графиками зависимостей </w:t>
      </w:r>
      <w:r w:rsidRPr="00806B2F">
        <w:rPr>
          <w:i/>
          <w:iCs/>
        </w:rPr>
        <w:t xml:space="preserve">у =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 xml:space="preserve">, у </w:t>
      </w:r>
      <w:r w:rsidRPr="00806B2F">
        <w:t xml:space="preserve">= </w:t>
      </w:r>
      <w:proofErr w:type="gramStart"/>
      <w:r w:rsidRPr="00806B2F">
        <w:rPr>
          <w:i/>
          <w:iCs/>
        </w:rPr>
        <w:t>-</w:t>
      </w:r>
      <w:proofErr w:type="spellStart"/>
      <w:r w:rsidRPr="00806B2F">
        <w:rPr>
          <w:i/>
          <w:iCs/>
        </w:rPr>
        <w:t>х</w:t>
      </w:r>
      <w:proofErr w:type="spellEnd"/>
      <w:proofErr w:type="gramEnd"/>
      <w:r w:rsidRPr="00806B2F">
        <w:rPr>
          <w:i/>
          <w:iCs/>
        </w:rPr>
        <w:t xml:space="preserve">, у </w:t>
      </w:r>
      <w:r w:rsidRPr="00806B2F">
        <w:t xml:space="preserve">= </w:t>
      </w:r>
      <w:r w:rsidRPr="00806B2F">
        <w:rPr>
          <w:i/>
          <w:iCs/>
        </w:rPr>
        <w:t>х</w:t>
      </w:r>
      <w:r w:rsidRPr="00806B2F">
        <w:rPr>
          <w:i/>
          <w:iCs/>
          <w:vertAlign w:val="superscript"/>
        </w:rPr>
        <w:t>2</w:t>
      </w:r>
      <w:r w:rsidRPr="00806B2F">
        <w:rPr>
          <w:i/>
          <w:iCs/>
        </w:rPr>
        <w:t>, у = х</w:t>
      </w:r>
      <w:r w:rsidRPr="00806B2F">
        <w:rPr>
          <w:i/>
          <w:iCs/>
          <w:vertAlign w:val="superscript"/>
        </w:rPr>
        <w:t>3</w:t>
      </w:r>
      <w:r w:rsidRPr="00806B2F">
        <w:rPr>
          <w:i/>
          <w:iCs/>
        </w:rPr>
        <w:t xml:space="preserve">, у </w:t>
      </w:r>
      <w:r w:rsidRPr="00806B2F">
        <w:t xml:space="preserve">= |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 xml:space="preserve"> </w:t>
      </w:r>
      <w:r w:rsidRPr="00806B2F">
        <w:t xml:space="preserve">|; сформировать первоначальные навыки интерпретации графиков реальных зависимостей. 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  <w:rPr>
          <w:i/>
          <w:iCs/>
        </w:rPr>
      </w:pPr>
      <w:r w:rsidRPr="00806B2F">
        <w:t>При изучении курса математики в 5 - 6 классах учащиеся по</w:t>
      </w:r>
      <w:r w:rsidRPr="00806B2F">
        <w:softHyphen/>
        <w:t>знакомились с идеей координат. В этой теме рассматриваются различные множества точек на координат</w:t>
      </w:r>
      <w:r w:rsidRPr="00806B2F">
        <w:softHyphen/>
        <w:t xml:space="preserve">ной прямой и на координатной плоскости, при этом формируется умение переходить от алгебраического описания множества точек к геометрическому изображению и наоборот. Рассматривается формула расстояния между точками координатной прямой. При изучении темы учащиеся знакомятся с графиками таких зависимостей, как </w:t>
      </w:r>
      <w:proofErr w:type="gramStart"/>
      <w:r w:rsidRPr="00806B2F">
        <w:rPr>
          <w:i/>
          <w:iCs/>
        </w:rPr>
        <w:t>у</w:t>
      </w:r>
      <w:proofErr w:type="gramEnd"/>
      <w:r w:rsidRPr="00806B2F">
        <w:rPr>
          <w:i/>
          <w:iCs/>
        </w:rPr>
        <w:t xml:space="preserve"> </w:t>
      </w:r>
      <w:r w:rsidRPr="00806B2F">
        <w:t xml:space="preserve">=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 xml:space="preserve">, у </w:t>
      </w:r>
      <w:r w:rsidRPr="00806B2F">
        <w:t xml:space="preserve">= -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>,</w:t>
      </w:r>
    </w:p>
    <w:p w:rsidR="00D16E73" w:rsidRPr="00806B2F" w:rsidRDefault="00D16E73" w:rsidP="00D16E73">
      <w:pPr>
        <w:shd w:val="clear" w:color="auto" w:fill="FFFFFF"/>
        <w:ind w:left="62"/>
        <w:jc w:val="both"/>
      </w:pPr>
      <w:r w:rsidRPr="00806B2F">
        <w:rPr>
          <w:i/>
          <w:iCs/>
        </w:rPr>
        <w:t xml:space="preserve"> у = х</w:t>
      </w:r>
      <w:proofErr w:type="gramStart"/>
      <w:r w:rsidRPr="00806B2F">
        <w:rPr>
          <w:i/>
          <w:iCs/>
          <w:vertAlign w:val="superscript"/>
        </w:rPr>
        <w:t>2</w:t>
      </w:r>
      <w:proofErr w:type="gramEnd"/>
      <w:r w:rsidRPr="00806B2F">
        <w:rPr>
          <w:i/>
          <w:iCs/>
        </w:rPr>
        <w:t>, у = х</w:t>
      </w:r>
      <w:r w:rsidRPr="00806B2F">
        <w:rPr>
          <w:i/>
          <w:iCs/>
          <w:vertAlign w:val="superscript"/>
        </w:rPr>
        <w:t>3</w:t>
      </w:r>
      <w:r w:rsidRPr="00806B2F">
        <w:rPr>
          <w:i/>
          <w:iCs/>
        </w:rPr>
        <w:t xml:space="preserve">, у </w:t>
      </w:r>
      <w:r w:rsidRPr="00806B2F">
        <w:t xml:space="preserve">= |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 xml:space="preserve"> </w:t>
      </w:r>
      <w:r w:rsidRPr="00806B2F">
        <w:t>|. В резуль</w:t>
      </w:r>
      <w:r w:rsidRPr="00806B2F">
        <w:softHyphen/>
        <w:t>тате учащиеся должны уметь достаточно быстро строить каждый из перечисленных графиков, указывая его характерные точ</w:t>
      </w:r>
      <w:r w:rsidRPr="00806B2F">
        <w:softHyphen/>
        <w:t>ки. Сформированные умения могут стать основой для выполне</w:t>
      </w:r>
      <w:r w:rsidRPr="00806B2F">
        <w:softHyphen/>
        <w:t>ния заданий на построение графиков кусочно-заданных зависи</w:t>
      </w:r>
      <w:r w:rsidRPr="00806B2F">
        <w:softHyphen/>
        <w:t>мостей. Специальное внимание в данной теме уделяется работе с гра</w:t>
      </w:r>
      <w:r w:rsidRPr="00806B2F">
        <w:softHyphen/>
        <w:t>фиками реальных зависимостей - температуры, движения и пр., причем акцент должен быть сделан на считывание с графика нужной информации. Важно, чтобы учащиеся получили пред</w:t>
      </w:r>
      <w:r w:rsidRPr="00806B2F">
        <w:softHyphen/>
        <w:t>ставление об использовании графиков в самых различных облас</w:t>
      </w:r>
      <w:r w:rsidRPr="00806B2F">
        <w:softHyphen/>
        <w:t>тях человеческой деятельности.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jc w:val="both"/>
      </w:pPr>
      <w:r w:rsidRPr="00806B2F">
        <w:rPr>
          <w:b/>
        </w:rPr>
        <w:t xml:space="preserve">Свойства степени с </w:t>
      </w:r>
      <w:r w:rsidRPr="00806B2F">
        <w:rPr>
          <w:b/>
          <w:bCs/>
        </w:rPr>
        <w:t xml:space="preserve">натуральным </w:t>
      </w:r>
      <w:r w:rsidRPr="00806B2F">
        <w:rPr>
          <w:b/>
        </w:rPr>
        <w:t>показателем (8 ч.)</w:t>
      </w:r>
      <w:r w:rsidRPr="00806B2F">
        <w:t xml:space="preserve"> </w:t>
      </w:r>
    </w:p>
    <w:p w:rsidR="00D16E73" w:rsidRPr="00806B2F" w:rsidRDefault="00D16E73" w:rsidP="00D16E73">
      <w:pPr>
        <w:shd w:val="clear" w:color="auto" w:fill="FFFFFF"/>
        <w:ind w:firstLine="708"/>
        <w:jc w:val="both"/>
      </w:pPr>
      <w:r w:rsidRPr="00806B2F">
        <w:t>Произведение и частное степеней с натуральными показателями. Степень степени, произведения и дроби. Решение комбинаторных задач. Формула перестановок.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rPr>
          <w:i/>
        </w:rPr>
        <w:t>Основная цель</w:t>
      </w:r>
      <w:r w:rsidRPr="00806B2F">
        <w:t xml:space="preserve"> - выработать умение выполнять действия над степенями с натуральными показателями; научить приме</w:t>
      </w:r>
      <w:r w:rsidRPr="00806B2F">
        <w:softHyphen/>
        <w:t xml:space="preserve">нять правило умножения при решении комбинаторных задач. 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t>Учащимся уже знакомо определение степени с натуральным показателем, и у них есть некоторый опыт преобразования выра</w:t>
      </w:r>
      <w:r w:rsidRPr="00806B2F">
        <w:softHyphen/>
        <w:t>жений, содержащих степени, на основе определения. Основное содержание данной темы состоит в рассмотрении свой</w:t>
      </w:r>
      <w:proofErr w:type="gramStart"/>
      <w:r w:rsidRPr="00806B2F">
        <w:t>ств ст</w:t>
      </w:r>
      <w:proofErr w:type="gramEnd"/>
      <w:r w:rsidRPr="00806B2F">
        <w:t>епени и выполнении действий со степенями. Сформированные умения могут найти применение при выполнении заданий на сокращение дробей, числители и знаменатели которых - произведения, со</w:t>
      </w:r>
      <w:r w:rsidRPr="00806B2F">
        <w:softHyphen/>
        <w:t>держащие степени. В этой же теме продолжается обучение решению комбинатор</w:t>
      </w:r>
      <w:r w:rsidRPr="00806B2F">
        <w:softHyphen/>
        <w:t>ных задач, в частности задач, решаемых на основе комбинаторно</w:t>
      </w:r>
      <w:r w:rsidRPr="00806B2F">
        <w:softHyphen/>
        <w:t>го правила умножения. Дается специальное название одному из видов комбинаций - перестановки и рассматривается формула для вычисления числа перестановок. Это первая комбинаторная формула, сообщаемая учащимся.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jc w:val="both"/>
        <w:rPr>
          <w:b/>
        </w:rPr>
      </w:pPr>
      <w:r w:rsidRPr="00806B2F">
        <w:rPr>
          <w:b/>
          <w:bCs/>
        </w:rPr>
        <w:t>Многочлены (14 ч.)</w:t>
      </w:r>
      <w:r w:rsidRPr="00806B2F">
        <w:rPr>
          <w:b/>
        </w:rPr>
        <w:t xml:space="preserve"> </w:t>
      </w:r>
    </w:p>
    <w:p w:rsidR="00D16E73" w:rsidRPr="00806B2F" w:rsidRDefault="00D16E73" w:rsidP="00D16E73">
      <w:pPr>
        <w:shd w:val="clear" w:color="auto" w:fill="FFFFFF"/>
        <w:ind w:firstLine="708"/>
        <w:jc w:val="both"/>
        <w:rPr>
          <w:b/>
        </w:rPr>
      </w:pPr>
      <w:r w:rsidRPr="00806B2F">
        <w:t>Одночлены и многочлены. Сложение, вычитание и умноже</w:t>
      </w:r>
      <w:r w:rsidRPr="00806B2F">
        <w:softHyphen/>
        <w:t>ние многочленов. Формулы сокращенного умножения: квадрат суммы и квадрат разности, куб суммы и куб разности. Решение задач с помощью уравнений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rPr>
          <w:i/>
        </w:rPr>
        <w:t>Основная цель</w:t>
      </w:r>
      <w:r w:rsidRPr="00806B2F">
        <w:t xml:space="preserve"> - выработать умения выполнять дейст</w:t>
      </w:r>
      <w:r w:rsidRPr="00806B2F">
        <w:softHyphen/>
        <w:t>вия с многочленами, применять формулы квадрата суммы и квадрата разности, куба суммы и куба разности для преобразова</w:t>
      </w:r>
      <w:r w:rsidRPr="00806B2F">
        <w:softHyphen/>
        <w:t xml:space="preserve">ния квадрата и куба двучлена в многочлен. 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t>Изучение данной темы опирается на знания, полученные при изучении темы «Введение в алгебру». Используются свойства ал</w:t>
      </w:r>
      <w:r w:rsidRPr="00806B2F">
        <w:softHyphen/>
        <w:t>гебраических сумм и произведений, правила раскрытия скобок и приведения подобных слагаемых. Терминами «одночлен» и «мно</w:t>
      </w:r>
      <w:r w:rsidRPr="00806B2F">
        <w:softHyphen/>
        <w:t>гочлен» называются такие алгебраические выражения, с которы</w:t>
      </w:r>
      <w:r w:rsidRPr="00806B2F">
        <w:softHyphen/>
        <w:t>ми учащиеся, по сути, уже имели дело. Основное внимание в данной теме уделяется рассмотрению алгоритмов выполнения действий над многочленами - сложе</w:t>
      </w:r>
      <w:r w:rsidRPr="00806B2F">
        <w:softHyphen/>
        <w:t>ния, вычитания, умножения, при этом подчеркивается следую</w:t>
      </w:r>
      <w:r w:rsidRPr="00806B2F">
        <w:softHyphen/>
        <w:t>щий теоретический факт: сумму, разность и произведение много</w:t>
      </w:r>
      <w:r w:rsidRPr="00806B2F">
        <w:softHyphen/>
        <w:t>членов всегда можно представить в виде многочлена. В ходе практической деятельности учащиеся должны выполнить зада</w:t>
      </w:r>
      <w:r w:rsidRPr="00806B2F">
        <w:softHyphen/>
        <w:t>ния комплексного характера, предусматривающие выполнение нескольких действий. Однако следует иметь в виду, что на этом этапе основным результатом является овладение собственно алго</w:t>
      </w:r>
      <w:r w:rsidRPr="00806B2F">
        <w:softHyphen/>
        <w:t>ритмами действий над многочленами, а преобразованиям целых выражений будет уделено внимание еще и в 8 классе.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jc w:val="both"/>
      </w:pPr>
      <w:r w:rsidRPr="00806B2F">
        <w:rPr>
          <w:b/>
          <w:bCs/>
        </w:rPr>
        <w:lastRenderedPageBreak/>
        <w:t>Разложение многочленов на множители (15 ч.)</w:t>
      </w:r>
      <w:r w:rsidRPr="00806B2F">
        <w:t xml:space="preserve"> </w:t>
      </w:r>
    </w:p>
    <w:p w:rsidR="00D16E73" w:rsidRPr="00806B2F" w:rsidRDefault="00D16E73" w:rsidP="00D16E73">
      <w:pPr>
        <w:shd w:val="clear" w:color="auto" w:fill="FFFFFF"/>
        <w:ind w:firstLine="708"/>
        <w:jc w:val="both"/>
      </w:pPr>
      <w:r w:rsidRPr="00806B2F">
        <w:t>Вынесение общего множителя за скобки. Способ группировки. Формула разности квадратов, формулы суммы кубов и разности кубов. Разложение на множители с применением нескольких способов. Решение уравнений с помощью разложения на множители.</w:t>
      </w:r>
    </w:p>
    <w:p w:rsidR="00D16E73" w:rsidRPr="00806B2F" w:rsidRDefault="00D16E73" w:rsidP="00D16E73">
      <w:pPr>
        <w:shd w:val="clear" w:color="auto" w:fill="FFFFFF"/>
        <w:ind w:firstLine="708"/>
        <w:jc w:val="both"/>
      </w:pPr>
      <w:r w:rsidRPr="00806B2F">
        <w:rPr>
          <w:i/>
        </w:rPr>
        <w:t>Основная цель</w:t>
      </w:r>
      <w:r w:rsidRPr="00806B2F">
        <w:t xml:space="preserve"> - выработать умение выполнять разложе</w:t>
      </w:r>
      <w:r w:rsidRPr="00806B2F">
        <w:softHyphen/>
        <w:t xml:space="preserve">ние на множители с помощью вынесения общего множителя за скобки и способом группировки, а также с применением формул сокращенного умножения. </w:t>
      </w:r>
    </w:p>
    <w:p w:rsidR="00D16E73" w:rsidRPr="00806B2F" w:rsidRDefault="00D16E73" w:rsidP="00D16E73">
      <w:pPr>
        <w:shd w:val="clear" w:color="auto" w:fill="FFFFFF"/>
        <w:ind w:firstLine="708"/>
        <w:jc w:val="both"/>
      </w:pPr>
      <w:r w:rsidRPr="00806B2F">
        <w:t>Вопрос о разложении многочленов на множители дается в ви</w:t>
      </w:r>
      <w:r w:rsidRPr="00806B2F">
        <w:softHyphen/>
        <w:t>де отдельной темы, в которую отнесено также знакомство с формулами разности квадратов, разности и суммы кубов. Рас</w:t>
      </w:r>
      <w:r w:rsidRPr="00806B2F">
        <w:softHyphen/>
        <w:t>сматриваются некоторые специальные приемы преобразования многочленов, после которых становится возможным применение способа группировки: разбиение какого-то члена многочлена на два слагаемых и более, а также прием «прибавить - вычесть». Следует продолжить формиро</w:t>
      </w:r>
      <w:r w:rsidRPr="00806B2F">
        <w:softHyphen/>
        <w:t>вание умений сокращать дроби и рассмотреть приемы решения уравнений на основе равенства произведения нулю.</w:t>
      </w:r>
    </w:p>
    <w:p w:rsidR="00D16E73" w:rsidRPr="00806B2F" w:rsidRDefault="00D16E73" w:rsidP="00D16E73">
      <w:pPr>
        <w:numPr>
          <w:ilvl w:val="0"/>
          <w:numId w:val="18"/>
        </w:numPr>
        <w:shd w:val="clear" w:color="auto" w:fill="FFFFFF"/>
        <w:jc w:val="both"/>
      </w:pPr>
      <w:r w:rsidRPr="00806B2F">
        <w:rPr>
          <w:b/>
          <w:bCs/>
        </w:rPr>
        <w:t>Частота и вероятность (4ч.)</w:t>
      </w:r>
      <w:r w:rsidRPr="00806B2F">
        <w:t xml:space="preserve"> </w:t>
      </w:r>
    </w:p>
    <w:p w:rsidR="00D16E73" w:rsidRPr="00806B2F" w:rsidRDefault="00D16E73" w:rsidP="00D16E73">
      <w:pPr>
        <w:shd w:val="clear" w:color="auto" w:fill="FFFFFF"/>
        <w:ind w:firstLine="708"/>
        <w:jc w:val="both"/>
      </w:pPr>
      <w:r w:rsidRPr="00806B2F">
        <w:t>Относительная частота случайно</w:t>
      </w:r>
      <w:r w:rsidRPr="00806B2F">
        <w:softHyphen/>
        <w:t>го события. Вероятность случайного события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rPr>
          <w:i/>
        </w:rPr>
        <w:t>Основная цель</w:t>
      </w:r>
      <w:r w:rsidRPr="00806B2F">
        <w:t xml:space="preserve"> - показать возможность оценивания ве</w:t>
      </w:r>
      <w:r w:rsidRPr="00806B2F">
        <w:softHyphen/>
        <w:t xml:space="preserve">роятности случайного события по его частоте. </w:t>
      </w:r>
    </w:p>
    <w:p w:rsidR="00D16E73" w:rsidRPr="00806B2F" w:rsidRDefault="00D16E73" w:rsidP="00D16E73">
      <w:pPr>
        <w:shd w:val="clear" w:color="auto" w:fill="FFFFFF"/>
        <w:ind w:left="62" w:firstLine="646"/>
        <w:jc w:val="both"/>
      </w:pPr>
      <w:r w:rsidRPr="00806B2F">
        <w:t>Особенностью предлагаемой методики является статистический подход к понятию вероятности: вероятность случайного события оценивается по его частоте при проведении большой се</w:t>
      </w:r>
      <w:r w:rsidRPr="00806B2F">
        <w:softHyphen/>
        <w:t>рии экспериментов. Процесс стабилиза</w:t>
      </w:r>
      <w:r w:rsidRPr="00806B2F">
        <w:softHyphen/>
        <w:t>ции частоты полезно иллюстрировать с помощью графика.</w:t>
      </w:r>
    </w:p>
    <w:p w:rsidR="00D16E73" w:rsidRDefault="00D16E73" w:rsidP="00D16E73">
      <w:pPr>
        <w:shd w:val="clear" w:color="auto" w:fill="FFFFFF"/>
        <w:ind w:firstLine="708"/>
        <w:jc w:val="both"/>
        <w:rPr>
          <w:b/>
        </w:rPr>
      </w:pPr>
      <w:r w:rsidRPr="00806B2F">
        <w:rPr>
          <w:b/>
        </w:rPr>
        <w:t xml:space="preserve"> 10. Повторение (5 ч.)</w:t>
      </w:r>
    </w:p>
    <w:p w:rsidR="00D16E73" w:rsidRPr="00806B2F" w:rsidRDefault="00D16E73" w:rsidP="00D16E73">
      <w:pPr>
        <w:shd w:val="clear" w:color="auto" w:fill="FFFFFF"/>
        <w:ind w:firstLine="708"/>
        <w:jc w:val="both"/>
        <w:rPr>
          <w:b/>
        </w:rPr>
      </w:pPr>
    </w:p>
    <w:p w:rsidR="00D16E73" w:rsidRPr="00806B2F" w:rsidRDefault="00D16E73" w:rsidP="00D16E73">
      <w:pPr>
        <w:ind w:firstLine="708"/>
        <w:jc w:val="center"/>
        <w:rPr>
          <w:b/>
        </w:rPr>
      </w:pPr>
      <w:r w:rsidRPr="00806B2F">
        <w:rPr>
          <w:b/>
        </w:rPr>
        <w:t>V</w:t>
      </w:r>
      <w:r w:rsidRPr="00806B2F">
        <w:rPr>
          <w:b/>
          <w:lang w:val="en-US"/>
        </w:rPr>
        <w:t>III</w:t>
      </w:r>
      <w:r w:rsidRPr="00806B2F">
        <w:rPr>
          <w:b/>
        </w:rPr>
        <w:t xml:space="preserve"> класс</w:t>
      </w:r>
    </w:p>
    <w:p w:rsidR="00D16E73" w:rsidRPr="00806B2F" w:rsidRDefault="00D16E73" w:rsidP="00D16E73">
      <w:pPr>
        <w:ind w:firstLine="360"/>
        <w:jc w:val="both"/>
      </w:pPr>
      <w:r w:rsidRPr="00806B2F">
        <w:rPr>
          <w:b/>
          <w:bCs/>
        </w:rPr>
        <w:t>1.   Алгебраические дроби (23ч.)</w:t>
      </w:r>
    </w:p>
    <w:p w:rsidR="00D16E73" w:rsidRPr="00806B2F" w:rsidRDefault="00D16E73" w:rsidP="00D16E73">
      <w:pPr>
        <w:ind w:firstLine="360"/>
        <w:jc w:val="both"/>
      </w:pPr>
      <w:r w:rsidRPr="00806B2F">
        <w:t>Алгебраическая дробь. Основное свойство алгебраической дро</w:t>
      </w:r>
      <w:r w:rsidRPr="00806B2F">
        <w:softHyphen/>
        <w:t>би. Сокращение дробей. Сложение, вычитание, умножение и деление алгебраических дробей. Степень с целым показателем и ее свойства. Выделение множителя - степени десяти - в записи числа.</w:t>
      </w:r>
    </w:p>
    <w:p w:rsidR="00D16E73" w:rsidRPr="00806B2F" w:rsidRDefault="00D16E73" w:rsidP="00D16E73">
      <w:pPr>
        <w:ind w:firstLine="360"/>
        <w:jc w:val="both"/>
      </w:pPr>
      <w:r w:rsidRPr="00806B2F">
        <w:t>Основная цель - сформировать умения выполнять дейст</w:t>
      </w:r>
      <w:r w:rsidRPr="00806B2F">
        <w:softHyphen/>
        <w:t>вия с алгебраическими дробями, действия со степенями с целым показателем; развить навыки решения текстовых задач алгебраи</w:t>
      </w:r>
      <w:r w:rsidRPr="00806B2F">
        <w:softHyphen/>
        <w:t>ческим методом.</w:t>
      </w:r>
    </w:p>
    <w:p w:rsidR="00D16E73" w:rsidRPr="00806B2F" w:rsidRDefault="00D16E73" w:rsidP="00D16E73">
      <w:pPr>
        <w:ind w:firstLine="360"/>
        <w:jc w:val="both"/>
      </w:pPr>
      <w:r w:rsidRPr="00806B2F">
        <w:t>Эта тема является естественным продолжением и развитием начатого в 7 классе систематического изучения преобразований рациональных выражений. Изложение целесообразно строить, как и при изучении преобразований буквенных выражений в 7 классе, с опорой на опыт работы с числами. Главным результа</w:t>
      </w:r>
      <w:r w:rsidRPr="00806B2F">
        <w:softHyphen/>
        <w:t>том обучения должно явиться владение алгоритмами сложения, вычитания, умножения и деления алгебраических дробей. Коли</w:t>
      </w:r>
      <w:r w:rsidRPr="00806B2F">
        <w:softHyphen/>
        <w:t>чество и уровень сложности заданий, требующих выполнения не</w:t>
      </w:r>
      <w:r w:rsidRPr="00806B2F">
        <w:softHyphen/>
        <w:t>скольких действий, определяются самим учителем в зависимости от возможностей класса. При этом необходимо иметь в виду, что в соответствии с общей идеей развития содержания курса по спи</w:t>
      </w:r>
      <w:r w:rsidRPr="00806B2F">
        <w:softHyphen/>
        <w:t>рали в 9 классе предусмотрен еще один «проход» преобразования рациональных выражений.</w:t>
      </w:r>
    </w:p>
    <w:p w:rsidR="00D16E73" w:rsidRPr="00806B2F" w:rsidRDefault="00D16E73" w:rsidP="00D16E73">
      <w:pPr>
        <w:ind w:firstLine="360"/>
        <w:jc w:val="both"/>
      </w:pPr>
      <w:r w:rsidRPr="00806B2F">
        <w:t>Самостоятельный фрагмент темы посвящен изучению степени с целым показателем. Мотивом для введения этого понятия служит целесообразность представления больших и малых чисел в, так называемом стандартном виде. С этим способом записи чисел учащиеся уже встречались на уроках физики.</w:t>
      </w:r>
    </w:p>
    <w:p w:rsidR="00D16E73" w:rsidRPr="00806B2F" w:rsidRDefault="00D16E73" w:rsidP="00D16E73">
      <w:pPr>
        <w:ind w:firstLine="360"/>
        <w:jc w:val="both"/>
      </w:pPr>
      <w:r w:rsidRPr="00806B2F">
        <w:t>Завершается тема фрагментом, посвященным решению урав</w:t>
      </w:r>
      <w:r w:rsidRPr="00806B2F">
        <w:softHyphen/>
        <w:t>нений и текстовых задач. По сравнению с курсом 7 класса здесь предлагаются более сложные в техническом отношении уравне</w:t>
      </w:r>
      <w:r w:rsidRPr="00806B2F">
        <w:softHyphen/>
        <w:t>ния (хотя, как и в 7 классе, это по-прежнему целые уравнения, но содержащие дробные коэффициенты).</w:t>
      </w:r>
    </w:p>
    <w:p w:rsidR="00D16E73" w:rsidRPr="00806B2F" w:rsidRDefault="00D16E73" w:rsidP="00D16E73">
      <w:pPr>
        <w:ind w:firstLine="360"/>
        <w:jc w:val="both"/>
      </w:pPr>
      <w:r w:rsidRPr="00806B2F">
        <w:rPr>
          <w:b/>
          <w:bCs/>
        </w:rPr>
        <w:t>2.</w:t>
      </w:r>
      <w:r w:rsidRPr="00806B2F">
        <w:rPr>
          <w:b/>
          <w:bCs/>
        </w:rPr>
        <w:tab/>
        <w:t>Квадратные корни (17 ч.).</w:t>
      </w:r>
    </w:p>
    <w:p w:rsidR="00D16E73" w:rsidRPr="00806B2F" w:rsidRDefault="00D16E73" w:rsidP="00D16E73">
      <w:pPr>
        <w:ind w:firstLine="360"/>
        <w:jc w:val="both"/>
      </w:pPr>
      <w:r w:rsidRPr="00806B2F">
        <w:t>Квадратный корень из числа. Понятие об иррациональном числе. Десятичные приближения квадратного корня. Свойства арифметического квадратного корня и их применение к пре</w:t>
      </w:r>
      <w:r w:rsidRPr="00806B2F">
        <w:softHyphen/>
        <w:t>образованию выражений. Корень третьей степени, понятие о кор</w:t>
      </w:r>
      <w:r w:rsidRPr="00806B2F">
        <w:softHyphen/>
        <w:t xml:space="preserve">не </w:t>
      </w:r>
      <w:proofErr w:type="spellStart"/>
      <w:r w:rsidRPr="00806B2F">
        <w:rPr>
          <w:i/>
          <w:iCs/>
        </w:rPr>
        <w:t>п-й</w:t>
      </w:r>
      <w:proofErr w:type="spellEnd"/>
      <w:r w:rsidRPr="00806B2F">
        <w:rPr>
          <w:i/>
          <w:iCs/>
        </w:rPr>
        <w:t xml:space="preserve"> </w:t>
      </w:r>
      <w:r w:rsidRPr="00806B2F">
        <w:t xml:space="preserve">степени из числа. Нахождение приближенного значения корня с помощью калькулятора. Графики зависимостей </w:t>
      </w:r>
      <w:r w:rsidRPr="00806B2F">
        <w:rPr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6" o:title=""/>
          </v:shape>
          <o:OLEObject Type="Embed" ProgID="Equation.3" ShapeID="_x0000_i1025" DrawAspect="Content" ObjectID="_1439109149" r:id="rId7"/>
        </w:object>
      </w:r>
      <w:r w:rsidRPr="00806B2F">
        <w:t xml:space="preserve"> и </w:t>
      </w:r>
      <w:r w:rsidRPr="00806B2F">
        <w:rPr>
          <w:position w:val="-10"/>
        </w:rPr>
        <w:object w:dxaOrig="780" w:dyaOrig="380">
          <v:shape id="_x0000_i1026" type="#_x0000_t75" style="width:39pt;height:18.75pt" o:ole="">
            <v:imagedata r:id="rId8" o:title=""/>
          </v:shape>
          <o:OLEObject Type="Embed" ProgID="Equation.3" ShapeID="_x0000_i1026" DrawAspect="Content" ObjectID="_1439109150" r:id="rId9"/>
        </w:object>
      </w:r>
      <w:r w:rsidRPr="00806B2F">
        <w:t>.</w:t>
      </w:r>
    </w:p>
    <w:p w:rsidR="00D16E73" w:rsidRPr="00806B2F" w:rsidRDefault="00D16E73" w:rsidP="00D16E73">
      <w:pPr>
        <w:ind w:firstLine="360"/>
        <w:jc w:val="both"/>
      </w:pPr>
      <w:r w:rsidRPr="00806B2F">
        <w:t>Основная цель - научить преобразованиям выражений, со</w:t>
      </w:r>
      <w:r w:rsidRPr="00806B2F">
        <w:softHyphen/>
        <w:t>держащих квадратные корни; на примере квадратного и кубиче</w:t>
      </w:r>
      <w:r w:rsidRPr="00806B2F">
        <w:softHyphen/>
        <w:t xml:space="preserve">ского корней сформировать представления о корне </w:t>
      </w:r>
      <w:r w:rsidRPr="00806B2F">
        <w:rPr>
          <w:lang w:val="en-US"/>
        </w:rPr>
        <w:t>n</w:t>
      </w:r>
      <w:r w:rsidRPr="00806B2F">
        <w:t>-</w:t>
      </w:r>
      <w:proofErr w:type="spellStart"/>
      <w:r w:rsidRPr="00806B2F">
        <w:t>й</w:t>
      </w:r>
      <w:proofErr w:type="spellEnd"/>
      <w:r w:rsidRPr="00806B2F">
        <w:t xml:space="preserve"> степени.</w:t>
      </w:r>
    </w:p>
    <w:p w:rsidR="00D16E73" w:rsidRPr="00806B2F" w:rsidRDefault="00D16E73" w:rsidP="00D16E73">
      <w:pPr>
        <w:ind w:firstLine="360"/>
        <w:jc w:val="both"/>
      </w:pPr>
      <w:r w:rsidRPr="00806B2F">
        <w:t>Понятие квадратного корня возникает в курсе при обсужде</w:t>
      </w:r>
      <w:r w:rsidRPr="00806B2F">
        <w:softHyphen/>
        <w:t>нии двух задач  геометрической (о нахождении стороны квад</w:t>
      </w:r>
      <w:r w:rsidRPr="00806B2F">
        <w:softHyphen/>
        <w:t>рата по его площади) и алгебраической (о числе корней уравне</w:t>
      </w:r>
      <w:r w:rsidRPr="00806B2F">
        <w:softHyphen/>
        <w:t xml:space="preserve">ния вида </w:t>
      </w:r>
      <w:r w:rsidRPr="00806B2F">
        <w:rPr>
          <w:i/>
          <w:iCs/>
        </w:rPr>
        <w:t>х</w:t>
      </w:r>
      <w:proofErr w:type="gramStart"/>
      <w:r w:rsidRPr="00806B2F">
        <w:rPr>
          <w:i/>
          <w:iCs/>
          <w:vertAlign w:val="superscript"/>
        </w:rPr>
        <w:t>2</w:t>
      </w:r>
      <w:proofErr w:type="gramEnd"/>
      <w:r w:rsidRPr="00806B2F">
        <w:rPr>
          <w:i/>
          <w:iCs/>
        </w:rPr>
        <w:t xml:space="preserve"> = а, </w:t>
      </w:r>
      <w:r w:rsidRPr="00806B2F">
        <w:t xml:space="preserve">где </w:t>
      </w:r>
      <w:r w:rsidRPr="00806B2F">
        <w:rPr>
          <w:i/>
          <w:iCs/>
        </w:rPr>
        <w:t xml:space="preserve">а </w:t>
      </w:r>
      <w:r w:rsidRPr="00806B2F">
        <w:t>- произвольное число). При рассмотрении первой из них даются начальные представления об иррациональ</w:t>
      </w:r>
      <w:r w:rsidRPr="00806B2F">
        <w:softHyphen/>
        <w:t>ных числах.</w:t>
      </w:r>
    </w:p>
    <w:p w:rsidR="00D16E73" w:rsidRPr="00806B2F" w:rsidRDefault="00D16E73" w:rsidP="00D16E73">
      <w:pPr>
        <w:ind w:firstLine="360"/>
        <w:jc w:val="both"/>
      </w:pPr>
      <w:r w:rsidRPr="00806B2F">
        <w:lastRenderedPageBreak/>
        <w:t>В содержание темы целесообразно включить нетрадиционный для алгебры вопрос - теорему Пифагора. Это позволит проде</w:t>
      </w:r>
      <w:r w:rsidRPr="00806B2F">
        <w:softHyphen/>
        <w:t>монстрировать естественное применение квадратных корней для нахождения длин отрезков, построения отрезков с иррациональ</w:t>
      </w:r>
      <w:r w:rsidRPr="00806B2F">
        <w:softHyphen/>
        <w:t>ными длинами, точек с иррациональными координатами.</w:t>
      </w:r>
    </w:p>
    <w:p w:rsidR="00D16E73" w:rsidRPr="00806B2F" w:rsidRDefault="00D16E73" w:rsidP="00D16E73">
      <w:pPr>
        <w:ind w:firstLine="360"/>
        <w:jc w:val="both"/>
      </w:pPr>
      <w:r w:rsidRPr="00806B2F">
        <w:t xml:space="preserve">Целесообразно также активно использовать калькулятор, причем </w:t>
      </w:r>
      <w:proofErr w:type="gramStart"/>
      <w:r w:rsidRPr="00806B2F">
        <w:t>не</w:t>
      </w:r>
      <w:proofErr w:type="gramEnd"/>
      <w:r w:rsidRPr="00806B2F">
        <w:t xml:space="preserve"> только в качестве инструмента для извлечения кор</w:t>
      </w:r>
      <w:r w:rsidRPr="00806B2F">
        <w:softHyphen/>
        <w:t>ней, но и как средство, позволяющее проиллюстрировать некото</w:t>
      </w:r>
      <w:r w:rsidRPr="00806B2F">
        <w:softHyphen/>
        <w:t>рые теоретические идеи.</w:t>
      </w:r>
    </w:p>
    <w:p w:rsidR="00D16E73" w:rsidRPr="00806B2F" w:rsidRDefault="00D16E73" w:rsidP="00D16E73">
      <w:pPr>
        <w:ind w:firstLine="360"/>
        <w:jc w:val="both"/>
      </w:pPr>
      <w:r w:rsidRPr="00806B2F">
        <w:t>В ходе изучения данной темы предусматривается знакомство с понятием кубического корня, одновременно формируются на</w:t>
      </w:r>
      <w:r w:rsidRPr="00806B2F">
        <w:softHyphen/>
        <w:t xml:space="preserve">чальные представления о корне </w:t>
      </w:r>
      <w:r w:rsidRPr="00806B2F">
        <w:rPr>
          <w:lang w:val="en-US"/>
        </w:rPr>
        <w:t>n</w:t>
      </w:r>
      <w:r w:rsidRPr="00806B2F">
        <w:t>-</w:t>
      </w:r>
      <w:proofErr w:type="spellStart"/>
      <w:r w:rsidRPr="00806B2F">
        <w:t>й</w:t>
      </w:r>
      <w:proofErr w:type="spellEnd"/>
      <w:r w:rsidRPr="00806B2F">
        <w:t xml:space="preserve"> степени. Рассматриваются графики зависимостей </w:t>
      </w:r>
      <w:r w:rsidRPr="00806B2F">
        <w:rPr>
          <w:position w:val="-10"/>
        </w:rPr>
        <w:object w:dxaOrig="780" w:dyaOrig="380">
          <v:shape id="_x0000_i1027" type="#_x0000_t75" style="width:39pt;height:18.75pt" o:ole="">
            <v:imagedata r:id="rId6" o:title=""/>
          </v:shape>
          <o:OLEObject Type="Embed" ProgID="Equation.3" ShapeID="_x0000_i1027" DrawAspect="Content" ObjectID="_1439109151" r:id="rId10"/>
        </w:object>
      </w:r>
      <w:r w:rsidRPr="00806B2F">
        <w:t xml:space="preserve"> и </w:t>
      </w:r>
      <w:r w:rsidRPr="00806B2F">
        <w:rPr>
          <w:position w:val="-10"/>
        </w:rPr>
        <w:object w:dxaOrig="780" w:dyaOrig="380">
          <v:shape id="_x0000_i1028" type="#_x0000_t75" style="width:39pt;height:18.75pt" o:ole="">
            <v:imagedata r:id="rId8" o:title=""/>
          </v:shape>
          <o:OLEObject Type="Embed" ProgID="Equation.3" ShapeID="_x0000_i1028" DrawAspect="Content" ObjectID="_1439109152" r:id="rId11"/>
        </w:object>
      </w:r>
      <w:r w:rsidRPr="00806B2F">
        <w:t>.</w:t>
      </w:r>
    </w:p>
    <w:p w:rsidR="00D16E73" w:rsidRPr="00806B2F" w:rsidRDefault="00D16E73" w:rsidP="00D16E73">
      <w:pPr>
        <w:ind w:firstLine="360"/>
        <w:jc w:val="both"/>
      </w:pPr>
      <w:r w:rsidRPr="00806B2F">
        <w:rPr>
          <w:b/>
          <w:bCs/>
        </w:rPr>
        <w:t>3.</w:t>
      </w:r>
      <w:r w:rsidRPr="00806B2F">
        <w:rPr>
          <w:b/>
          <w:bCs/>
        </w:rPr>
        <w:tab/>
        <w:t>Квадратные уравнения (20 ч.).</w:t>
      </w:r>
    </w:p>
    <w:p w:rsidR="00D16E73" w:rsidRPr="00806B2F" w:rsidRDefault="00D16E73" w:rsidP="00D16E73">
      <w:pPr>
        <w:ind w:firstLine="360"/>
        <w:jc w:val="both"/>
      </w:pPr>
      <w:r w:rsidRPr="00806B2F">
        <w:t>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</w:r>
    </w:p>
    <w:p w:rsidR="00D16E73" w:rsidRPr="00806B2F" w:rsidRDefault="00D16E73" w:rsidP="00D16E73">
      <w:pPr>
        <w:ind w:firstLine="360"/>
        <w:jc w:val="both"/>
      </w:pPr>
      <w:r w:rsidRPr="00806B2F">
        <w:t>Основная цель - научить решать квадратные уравнения и использовать их при решении текстовых задач.</w:t>
      </w:r>
    </w:p>
    <w:p w:rsidR="00D16E73" w:rsidRPr="00806B2F" w:rsidRDefault="00D16E73" w:rsidP="00D16E73">
      <w:pPr>
        <w:ind w:firstLine="360"/>
        <w:jc w:val="both"/>
      </w:pPr>
      <w:r w:rsidRPr="00806B2F">
        <w:t>В тему включен весь материал, традиционно относящийся к этому разделу курса. В то же время предлагаются и некоторые существенные изменения: рассмотрение теоремы Виета связыва</w:t>
      </w:r>
      <w:r w:rsidRPr="00806B2F">
        <w:softHyphen/>
        <w:t>ется с задачей разложения квадратного трехчлена на множители; в систему упражнений должны постоянно включаться задания на решение уравнений высших степеней; следует активно использо</w:t>
      </w:r>
      <w:r w:rsidRPr="00806B2F">
        <w:softHyphen/>
        <w:t>вать метод подстановки.</w:t>
      </w:r>
    </w:p>
    <w:p w:rsidR="00D16E73" w:rsidRPr="00806B2F" w:rsidRDefault="00D16E73" w:rsidP="00D16E73">
      <w:pPr>
        <w:ind w:firstLine="360"/>
        <w:jc w:val="both"/>
      </w:pPr>
      <w:r w:rsidRPr="00806B2F">
        <w:t>Большое место должно быть отведено решению текстовых за</w:t>
      </w:r>
      <w:r w:rsidRPr="00806B2F">
        <w:softHyphen/>
        <w:t>дач, при этом рассматриваются некоторые особенности математи</w:t>
      </w:r>
      <w:r w:rsidRPr="00806B2F">
        <w:softHyphen/>
        <w:t>ческих моделей, описывающих реальные ситуации.</w:t>
      </w:r>
    </w:p>
    <w:p w:rsidR="00D16E73" w:rsidRPr="00806B2F" w:rsidRDefault="00D16E73" w:rsidP="00D16E73">
      <w:pPr>
        <w:ind w:firstLine="360"/>
        <w:jc w:val="both"/>
      </w:pPr>
      <w:r w:rsidRPr="00806B2F">
        <w:t>В связи с рассмотрением вопроса о разложении на множители квадратного трехчлена появляется возможность для дальнейшего развития линии преобразований алгебраических выражений.</w:t>
      </w:r>
    </w:p>
    <w:p w:rsidR="00D16E73" w:rsidRPr="00806B2F" w:rsidRDefault="00D16E73" w:rsidP="00D16E73">
      <w:pPr>
        <w:ind w:firstLine="360"/>
        <w:jc w:val="both"/>
      </w:pPr>
      <w:r w:rsidRPr="00806B2F">
        <w:rPr>
          <w:b/>
          <w:bCs/>
        </w:rPr>
        <w:t>4.   Системы уравнений (18 ч.).</w:t>
      </w:r>
    </w:p>
    <w:p w:rsidR="00D16E73" w:rsidRPr="00806B2F" w:rsidRDefault="00D16E73" w:rsidP="00D16E73">
      <w:pPr>
        <w:ind w:firstLine="360"/>
        <w:jc w:val="both"/>
      </w:pPr>
      <w:r w:rsidRPr="00806B2F">
        <w:t>Уравнение с двумя переменными. Линейное уравнение с дву</w:t>
      </w:r>
      <w:r w:rsidRPr="00806B2F">
        <w:softHyphen/>
        <w:t>мя переменными и его график. Примеры решения уравнений в целых числах. Система уравнений; решение систем двух линей</w:t>
      </w:r>
      <w:r w:rsidRPr="00806B2F">
        <w:softHyphen/>
        <w:t>ных уравнений с двумя переменными, графическая интерпрета</w:t>
      </w:r>
      <w:r w:rsidRPr="00806B2F">
        <w:softHyphen/>
        <w:t>ция. Примеры решения нелинейных систем. Решение текстовых задач составлением систем уравнений. Уравнение с несколькими переменными.</w:t>
      </w:r>
    </w:p>
    <w:p w:rsidR="00D16E73" w:rsidRPr="00806B2F" w:rsidRDefault="00D16E73" w:rsidP="00D16E73">
      <w:pPr>
        <w:ind w:firstLine="360"/>
        <w:jc w:val="both"/>
      </w:pPr>
      <w:r w:rsidRPr="00806B2F">
        <w:t>Основная цель - ввести понятия уравнения с двумя пе</w:t>
      </w:r>
      <w:r w:rsidRPr="00806B2F">
        <w:softHyphen/>
        <w:t>ременными, графика уравнения, системы уравнений; обучить ре</w:t>
      </w:r>
      <w:r w:rsidRPr="00806B2F">
        <w:softHyphen/>
        <w:t>шению систем линейных уравнений с двумя переменными, а так</w:t>
      </w:r>
      <w:r w:rsidRPr="00806B2F">
        <w:softHyphen/>
        <w:t>же использованию приема составления систем уравнений при решении текстовых задач.</w:t>
      </w:r>
    </w:p>
    <w:p w:rsidR="00D16E73" w:rsidRPr="00806B2F" w:rsidRDefault="00D16E73" w:rsidP="00D16E73">
      <w:pPr>
        <w:ind w:firstLine="360"/>
        <w:jc w:val="both"/>
      </w:pPr>
      <w:r w:rsidRPr="00806B2F">
        <w:t>Основное содержание данной темы курса связано с рассмо</w:t>
      </w:r>
      <w:r w:rsidRPr="00806B2F">
        <w:softHyphen/>
        <w:t>трением линейного уравнения и решением систем линейных уравнений. В то же время приводятся примеры и нелинейных уравнений, рассматриваются их графики, решаются системы, в которых одно уравнение не является линейным.</w:t>
      </w:r>
    </w:p>
    <w:p w:rsidR="00D16E73" w:rsidRPr="00806B2F" w:rsidRDefault="00D16E73" w:rsidP="00D16E73">
      <w:pPr>
        <w:ind w:firstLine="360"/>
        <w:jc w:val="both"/>
      </w:pPr>
      <w:r w:rsidRPr="00806B2F">
        <w:t>Особенностью изложения является акцентирование внимания на блоке вопросов, по сути относящихся к аналитической геомет</w:t>
      </w:r>
      <w:r w:rsidRPr="00806B2F">
        <w:softHyphen/>
        <w:t xml:space="preserve">рии. </w:t>
      </w:r>
      <w:proofErr w:type="gramStart"/>
      <w:r w:rsidRPr="00806B2F">
        <w:t>Тема начинается с вопроса о прямых на координатной плос</w:t>
      </w:r>
      <w:r w:rsidRPr="00806B2F">
        <w:softHyphen/>
        <w:t xml:space="preserve">кости: рассматривается уравнение прямой в различных формах, специальное внимание уделяется уравнению вида </w:t>
      </w:r>
      <w:r w:rsidRPr="00806B2F">
        <w:rPr>
          <w:position w:val="-10"/>
        </w:rPr>
        <w:object w:dxaOrig="980" w:dyaOrig="320">
          <v:shape id="_x0000_i1029" type="#_x0000_t75" style="width:48.75pt;height:15.75pt" o:ole="">
            <v:imagedata r:id="rId12" o:title=""/>
          </v:shape>
          <o:OLEObject Type="Embed" ProgID="Equation.3" ShapeID="_x0000_i1029" DrawAspect="Content" ObjectID="_1439109153" r:id="rId13"/>
        </w:object>
      </w:r>
      <w:r w:rsidRPr="00806B2F">
        <w:rPr>
          <w:i/>
          <w:iCs/>
        </w:rPr>
        <w:t xml:space="preserve">, </w:t>
      </w:r>
      <w:r w:rsidRPr="00806B2F">
        <w:t>фор</w:t>
      </w:r>
      <w:r w:rsidRPr="00806B2F">
        <w:softHyphen/>
        <w:t>мулируется условие параллельности прямых, а в качестве необя</w:t>
      </w:r>
      <w:r w:rsidRPr="00806B2F">
        <w:softHyphen/>
        <w:t>зательного материала может быть рассмотрено условие перпенди</w:t>
      </w:r>
      <w:r w:rsidRPr="00806B2F">
        <w:softHyphen/>
        <w:t>кулярности прямых.</w:t>
      </w:r>
      <w:proofErr w:type="gramEnd"/>
      <w:r w:rsidRPr="00806B2F">
        <w:t xml:space="preserve"> Сформированный аналитический аппарат применяется к решению задач геометрического содержания (на</w:t>
      </w:r>
      <w:r w:rsidRPr="00806B2F">
        <w:softHyphen/>
        <w:t>пример, составление уравнения прямой, проходящей через две данные точки, прямой, параллельной данной и проходящей через данную точку, и пр.).</w:t>
      </w:r>
    </w:p>
    <w:p w:rsidR="00D16E73" w:rsidRPr="00806B2F" w:rsidRDefault="00D16E73" w:rsidP="00D16E73">
      <w:pPr>
        <w:ind w:firstLine="360"/>
        <w:jc w:val="both"/>
      </w:pPr>
      <w:r w:rsidRPr="00806B2F">
        <w:t>Продолжается решение текстовых задач алгебраическим ме</w:t>
      </w:r>
      <w:r w:rsidRPr="00806B2F">
        <w:softHyphen/>
        <w:t>тодом. Теперь математической моделью рассматриваемой ситуа</w:t>
      </w:r>
      <w:r w:rsidRPr="00806B2F">
        <w:softHyphen/>
        <w:t>ции является система уравнений, при этом в явном виде форму</w:t>
      </w:r>
      <w:r w:rsidRPr="00806B2F">
        <w:softHyphen/>
        <w:t>лируется следующая мысль: при переводе текстовой задачи на математический язык удобно вводить столько переменных, сколько неизвестных содержится в условии.</w:t>
      </w:r>
    </w:p>
    <w:p w:rsidR="00D16E73" w:rsidRPr="00806B2F" w:rsidRDefault="00D16E73" w:rsidP="00D16E73">
      <w:pPr>
        <w:ind w:firstLine="360"/>
        <w:jc w:val="both"/>
        <w:rPr>
          <w:b/>
        </w:rPr>
      </w:pPr>
      <w:r w:rsidRPr="00806B2F">
        <w:rPr>
          <w:b/>
        </w:rPr>
        <w:t xml:space="preserve">5.   </w:t>
      </w:r>
      <w:r w:rsidRPr="00806B2F">
        <w:rPr>
          <w:b/>
          <w:bCs/>
        </w:rPr>
        <w:t>Функции (14 ч.).</w:t>
      </w:r>
    </w:p>
    <w:p w:rsidR="00D16E73" w:rsidRPr="00806B2F" w:rsidRDefault="00D16E73" w:rsidP="00D16E73">
      <w:pPr>
        <w:ind w:firstLine="360"/>
        <w:jc w:val="both"/>
      </w:pPr>
      <w:r w:rsidRPr="00806B2F">
        <w:t xml:space="preserve">Функция. Область определения и область значений функции. График функции. Возрастание и убывание функции, сохранение знака на промежутке, нули функции. Функции </w:t>
      </w:r>
      <w:r w:rsidRPr="00806B2F">
        <w:rPr>
          <w:i/>
          <w:iCs/>
        </w:rPr>
        <w:t xml:space="preserve"> </w:t>
      </w:r>
      <w:r w:rsidRPr="00806B2F">
        <w:rPr>
          <w:i/>
          <w:iCs/>
          <w:position w:val="-24"/>
        </w:rPr>
        <w:object w:dxaOrig="2720" w:dyaOrig="620">
          <v:shape id="_x0000_i1030" type="#_x0000_t75" style="width:135.75pt;height:30.75pt" o:ole="">
            <v:imagedata r:id="rId14" o:title=""/>
          </v:shape>
          <o:OLEObject Type="Embed" ProgID="Equation.3" ShapeID="_x0000_i1030" DrawAspect="Content" ObjectID="_1439109154" r:id="rId15"/>
        </w:object>
      </w:r>
      <w:r w:rsidRPr="00806B2F">
        <w:t xml:space="preserve"> и их графики. Примеры графических зависимостей, отражающих реальные процессы.</w:t>
      </w:r>
    </w:p>
    <w:p w:rsidR="00D16E73" w:rsidRPr="00806B2F" w:rsidRDefault="00D16E73" w:rsidP="00D16E73">
      <w:pPr>
        <w:ind w:firstLine="360"/>
        <w:jc w:val="both"/>
      </w:pPr>
      <w:r w:rsidRPr="00806B2F">
        <w:t xml:space="preserve">Основная    цель - познакомить   учащихся   с   понятием функции, расширить математический язык введением функциональной терминологии и символики; рассмотреть свойства </w:t>
      </w:r>
      <w:r w:rsidRPr="00806B2F">
        <w:rPr>
          <w:bCs/>
        </w:rPr>
        <w:t>и</w:t>
      </w:r>
      <w:r w:rsidRPr="00806B2F">
        <w:rPr>
          <w:b/>
          <w:bCs/>
        </w:rPr>
        <w:t xml:space="preserve"> </w:t>
      </w:r>
      <w:r w:rsidRPr="00806B2F">
        <w:t>гра</w:t>
      </w:r>
      <w:r w:rsidRPr="00806B2F">
        <w:softHyphen/>
        <w:t xml:space="preserve">фики   конкретных   </w:t>
      </w:r>
      <w:r w:rsidRPr="00806B2F">
        <w:lastRenderedPageBreak/>
        <w:t xml:space="preserve">числовых   функций:   линейной   функции </w:t>
      </w:r>
      <w:r w:rsidRPr="00806B2F">
        <w:rPr>
          <w:i/>
          <w:iCs/>
          <w:position w:val="-10"/>
        </w:rPr>
        <w:object w:dxaOrig="1880" w:dyaOrig="320">
          <v:shape id="_x0000_i1031" type="#_x0000_t75" style="width:93.75pt;height:15.75pt" o:ole="">
            <v:imagedata r:id="rId16" o:title=""/>
          </v:shape>
          <o:OLEObject Type="Embed" ProgID="Equation.3" ShapeID="_x0000_i1031" DrawAspect="Content" ObjectID="_1439109155" r:id="rId17"/>
        </w:object>
      </w:r>
      <w:r w:rsidRPr="00806B2F">
        <w:t xml:space="preserve">   и функции </w:t>
      </w:r>
      <w:r w:rsidRPr="00806B2F">
        <w:rPr>
          <w:iCs/>
          <w:position w:val="-24"/>
        </w:rPr>
        <w:object w:dxaOrig="639" w:dyaOrig="620">
          <v:shape id="_x0000_i1032" type="#_x0000_t75" style="width:32.25pt;height:30.75pt" o:ole="">
            <v:imagedata r:id="rId18" o:title=""/>
          </v:shape>
          <o:OLEObject Type="Embed" ProgID="Equation.3" ShapeID="_x0000_i1032" DrawAspect="Content" ObjectID="_1439109156" r:id="rId19"/>
        </w:object>
      </w:r>
      <w:r w:rsidRPr="00806B2F">
        <w:rPr>
          <w:iCs/>
        </w:rPr>
        <w:t xml:space="preserve">; </w:t>
      </w:r>
      <w:r w:rsidRPr="00806B2F">
        <w:t xml:space="preserve">показать значимость функционального аппарата для моделирования реальных ситуаций, </w:t>
      </w:r>
      <w:proofErr w:type="gramStart"/>
      <w:r w:rsidRPr="00806B2F">
        <w:t>научить в несложных случаях применять</w:t>
      </w:r>
      <w:proofErr w:type="gramEnd"/>
      <w:r w:rsidRPr="00806B2F">
        <w:t xml:space="preserve"> полученные знания для решения прикладных и практических задач.</w:t>
      </w:r>
    </w:p>
    <w:p w:rsidR="00D16E73" w:rsidRPr="00806B2F" w:rsidRDefault="00D16E73" w:rsidP="00D16E73">
      <w:pPr>
        <w:ind w:firstLine="360"/>
        <w:jc w:val="both"/>
      </w:pPr>
      <w:r w:rsidRPr="00806B2F">
        <w:t>Материал данной темы опирается на умения, полученные в ре</w:t>
      </w:r>
      <w:r w:rsidRPr="00806B2F">
        <w:softHyphen/>
        <w:t>зультате работы с графиками реальных зависимостей между величинами. Акцент делается не столько на определение поня</w:t>
      </w:r>
      <w:r w:rsidRPr="00806B2F">
        <w:softHyphen/>
        <w:t>тия функции и связанных с ним понятий, сколько на введение нового языка, новой терминологии и символики. При этом но</w:t>
      </w:r>
      <w:r w:rsidRPr="00806B2F">
        <w:softHyphen/>
        <w:t xml:space="preserve">вый язык постоянно сопоставляется с уже </w:t>
      </w:r>
      <w:proofErr w:type="gramStart"/>
      <w:r w:rsidRPr="00806B2F">
        <w:t>освоенным</w:t>
      </w:r>
      <w:proofErr w:type="gramEnd"/>
      <w:r w:rsidRPr="00806B2F">
        <w:t>: внимание обращается на умение переформулировать задачу или вопрос, перевести их с языка графиков на язык функций либо уравнений и пр.</w:t>
      </w:r>
    </w:p>
    <w:p w:rsidR="00D16E73" w:rsidRPr="00806B2F" w:rsidRDefault="00D16E73" w:rsidP="00D16E73">
      <w:pPr>
        <w:ind w:firstLine="360"/>
        <w:jc w:val="both"/>
      </w:pPr>
      <w:r w:rsidRPr="00806B2F">
        <w:t>Особенностью данной темы является прикладная направлен</w:t>
      </w:r>
      <w:r w:rsidRPr="00806B2F">
        <w:softHyphen/>
        <w:t>ность учебного материала. Основное внимание уделяется гра</w:t>
      </w:r>
      <w:r w:rsidRPr="00806B2F">
        <w:softHyphen/>
        <w:t>фикам реальных зависимостей, моделированию разнообразных реальных ситуаций, формированию представления о скоро</w:t>
      </w:r>
      <w:r w:rsidRPr="00806B2F">
        <w:softHyphen/>
        <w:t>сти роста или убывания функции. При изучении линейной функ</w:t>
      </w:r>
      <w:r w:rsidRPr="00806B2F">
        <w:softHyphen/>
        <w:t>ции следует явно сформулировать мысль о том, что линейной функцией описываются процессы, протекающие с постоянной скоростью, познакомить учащихся с идеей линейной аппрокси</w:t>
      </w:r>
      <w:r w:rsidRPr="00806B2F">
        <w:softHyphen/>
        <w:t>мации.</w:t>
      </w:r>
    </w:p>
    <w:p w:rsidR="00D16E73" w:rsidRPr="00806B2F" w:rsidRDefault="00D16E73" w:rsidP="00D16E73">
      <w:pPr>
        <w:ind w:firstLine="360"/>
        <w:jc w:val="both"/>
      </w:pPr>
      <w:r w:rsidRPr="00806B2F">
        <w:rPr>
          <w:b/>
          <w:bCs/>
        </w:rPr>
        <w:t>6.   Вероятность и статистика (6 ч.).</w:t>
      </w:r>
    </w:p>
    <w:p w:rsidR="00D16E73" w:rsidRPr="00806B2F" w:rsidRDefault="00D16E73" w:rsidP="00D16E73">
      <w:pPr>
        <w:ind w:firstLine="360"/>
        <w:jc w:val="both"/>
      </w:pPr>
      <w:r w:rsidRPr="00806B2F">
        <w:t>Статистические характеристики ряда данных, медиана, сред</w:t>
      </w:r>
      <w:r w:rsidRPr="00806B2F">
        <w:softHyphen/>
        <w:t>нее арифметическое, размах. Таблица частот. Вероятность равновозможных событий. Классическая формула вычисления ве</w:t>
      </w:r>
      <w:r w:rsidRPr="00806B2F">
        <w:softHyphen/>
        <w:t>роятности события и условия ее применения. Представление о геометрической вероятности.</w:t>
      </w:r>
    </w:p>
    <w:p w:rsidR="00D16E73" w:rsidRPr="00806B2F" w:rsidRDefault="00D16E73" w:rsidP="00D16E73">
      <w:pPr>
        <w:ind w:firstLine="360"/>
        <w:jc w:val="both"/>
      </w:pPr>
      <w:r w:rsidRPr="00806B2F">
        <w:t>Основная цель - сформировать представление о возмож</w:t>
      </w:r>
      <w:r w:rsidRPr="00806B2F">
        <w:softHyphen/>
        <w:t>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</w:t>
      </w:r>
      <w:r w:rsidRPr="00806B2F">
        <w:softHyphen/>
        <w:t>метрических соображений.</w:t>
      </w:r>
    </w:p>
    <w:p w:rsidR="00D16E73" w:rsidRPr="00806B2F" w:rsidRDefault="00D16E73" w:rsidP="00D16E73">
      <w:pPr>
        <w:ind w:firstLine="360"/>
        <w:jc w:val="both"/>
      </w:pPr>
      <w:r w:rsidRPr="00806B2F">
        <w:t>Материал данной темы знакомит с ситуациями, требующими вы</w:t>
      </w:r>
      <w:r w:rsidRPr="00806B2F">
        <w:softHyphen/>
        <w:t>числения средних для адекватного описания ряда данных. Основное внимание уделяется целесообразности использования моды, медиа</w:t>
      </w:r>
      <w:r w:rsidRPr="00806B2F">
        <w:softHyphen/>
        <w:t>ны или среднего арифметического в зависимости от ситуации.</w:t>
      </w:r>
    </w:p>
    <w:p w:rsidR="00D16E73" w:rsidRPr="00806B2F" w:rsidRDefault="00D16E73" w:rsidP="00D16E73">
      <w:pPr>
        <w:ind w:firstLine="360"/>
        <w:jc w:val="both"/>
        <w:rPr>
          <w:color w:val="800000"/>
        </w:rPr>
      </w:pPr>
      <w:r w:rsidRPr="00806B2F">
        <w:t>В предыдущих классах был рассмотрен статистический под</w:t>
      </w:r>
      <w:r w:rsidRPr="00806B2F">
        <w:softHyphen/>
        <w:t>ход к понятию вероятности, на основе которого вводится гипоте</w:t>
      </w:r>
      <w:r w:rsidRPr="00806B2F">
        <w:softHyphen/>
        <w:t xml:space="preserve">за о </w:t>
      </w:r>
      <w:proofErr w:type="spellStart"/>
      <w:r w:rsidRPr="00806B2F">
        <w:t>равновероятности</w:t>
      </w:r>
      <w:proofErr w:type="spellEnd"/>
      <w:r w:rsidRPr="00806B2F">
        <w:t xml:space="preserve"> событий, позволяющая в ситуации с равновозможными исходами применять классическую формулу вычисления вероятности события. Кроме того, рассматривается геометрический подход к понятию вероятности, позволяющий в некоторых ситуациях с бесконечным количеством исходов вы</w:t>
      </w:r>
      <w:r w:rsidRPr="00806B2F">
        <w:softHyphen/>
        <w:t>числять вероятность наступления события как отношения площадей фигур.</w:t>
      </w:r>
    </w:p>
    <w:p w:rsidR="00D16E73" w:rsidRPr="00806B2F" w:rsidRDefault="00D16E73" w:rsidP="00D16E73">
      <w:pPr>
        <w:shd w:val="clear" w:color="auto" w:fill="FFFFFF"/>
        <w:ind w:firstLine="708"/>
        <w:jc w:val="both"/>
        <w:rPr>
          <w:b/>
        </w:rPr>
      </w:pPr>
      <w:r w:rsidRPr="00806B2F">
        <w:rPr>
          <w:b/>
        </w:rPr>
        <w:t>7. Повторение (4 ч.)</w:t>
      </w:r>
    </w:p>
    <w:p w:rsidR="00D16E73" w:rsidRDefault="00D16E73" w:rsidP="00D16E73">
      <w:pPr>
        <w:ind w:firstLine="708"/>
        <w:jc w:val="center"/>
        <w:rPr>
          <w:b/>
        </w:rPr>
      </w:pPr>
    </w:p>
    <w:p w:rsidR="00D16E73" w:rsidRPr="00806B2F" w:rsidRDefault="00D16E73" w:rsidP="00D16E73">
      <w:pPr>
        <w:ind w:firstLine="708"/>
        <w:jc w:val="center"/>
        <w:rPr>
          <w:b/>
        </w:rPr>
      </w:pPr>
      <w:r w:rsidRPr="00806B2F">
        <w:rPr>
          <w:b/>
          <w:lang w:val="en-US"/>
        </w:rPr>
        <w:t>IX</w:t>
      </w:r>
      <w:r w:rsidRPr="00806B2F">
        <w:rPr>
          <w:b/>
        </w:rPr>
        <w:t xml:space="preserve"> класс</w:t>
      </w:r>
    </w:p>
    <w:p w:rsidR="00D16E73" w:rsidRPr="00806B2F" w:rsidRDefault="00D16E73" w:rsidP="00D16E73">
      <w:pPr>
        <w:ind w:firstLine="708"/>
        <w:jc w:val="both"/>
      </w:pPr>
      <w:r w:rsidRPr="00806B2F">
        <w:rPr>
          <w:b/>
          <w:bCs/>
        </w:rPr>
        <w:t>1. Неравенства (19 ч.).</w:t>
      </w:r>
    </w:p>
    <w:p w:rsidR="00D16E73" w:rsidRPr="00806B2F" w:rsidRDefault="00D16E73" w:rsidP="00D16E73">
      <w:pPr>
        <w:ind w:firstLine="708"/>
        <w:jc w:val="both"/>
      </w:pPr>
      <w:r w:rsidRPr="00806B2F">
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</w:t>
      </w:r>
      <w:r w:rsidRPr="00806B2F">
        <w:softHyphen/>
        <w:t>менной и их системы. Точность приближения, относительная точность.</w:t>
      </w:r>
    </w:p>
    <w:p w:rsidR="00D16E73" w:rsidRPr="00806B2F" w:rsidRDefault="00D16E73" w:rsidP="00D16E73">
      <w:pPr>
        <w:ind w:firstLine="708"/>
        <w:jc w:val="both"/>
      </w:pPr>
      <w:r w:rsidRPr="00806B2F">
        <w:t>Основная цель - познакомить учащихся со свойствами числовых неравенств и их применением к решению задач (срав</w:t>
      </w:r>
      <w:r w:rsidRPr="00806B2F">
        <w:softHyphen/>
        <w:t>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</w:r>
    </w:p>
    <w:p w:rsidR="00D16E73" w:rsidRPr="00806B2F" w:rsidRDefault="00D16E73" w:rsidP="00D16E73">
      <w:pPr>
        <w:ind w:firstLine="708"/>
        <w:jc w:val="both"/>
      </w:pPr>
      <w:r w:rsidRPr="00806B2F">
        <w:t>Изучение темы начинается с обобщения и систематизации знаний о действительных числах, повторения известных уча</w:t>
      </w:r>
      <w:r w:rsidRPr="00806B2F">
        <w:softHyphen/>
        <w:t>щимся терминов: натуральные, целые, рациональные, действи</w:t>
      </w:r>
      <w:r w:rsidRPr="00806B2F">
        <w:softHyphen/>
        <w:t>тельные числа - и рассмотрения отношений между соответ</w:t>
      </w:r>
      <w:r w:rsidRPr="00806B2F">
        <w:softHyphen/>
        <w:t>ствующими числовыми множествами. При этом бесконечная десятичная дробь не является исходным понятием для определе</w:t>
      </w:r>
      <w:r w:rsidRPr="00806B2F">
        <w:softHyphen/>
        <w:t>ния действительного числа, а рассматривается как его «универ</w:t>
      </w:r>
      <w:r w:rsidRPr="00806B2F">
        <w:softHyphen/>
        <w:t>сальное имя». Вопрос о периодических и непериодических дро</w:t>
      </w:r>
      <w:r w:rsidRPr="00806B2F">
        <w:softHyphen/>
        <w:t>бях может быть отнесен к необязательному материалу.</w:t>
      </w:r>
    </w:p>
    <w:p w:rsidR="00D16E73" w:rsidRPr="00806B2F" w:rsidRDefault="00D16E73" w:rsidP="00D16E73">
      <w:pPr>
        <w:ind w:firstLine="708"/>
        <w:jc w:val="both"/>
      </w:pPr>
      <w:r w:rsidRPr="00806B2F">
        <w:t>Свойства числовых неравенств иллюстрируются геометри</w:t>
      </w:r>
      <w:r w:rsidRPr="00806B2F">
        <w:softHyphen/>
        <w:t>чески и подтверждаются числовыми примерами. Рассмотрение вопроса о решении линейных неравенств с одной переменной со</w:t>
      </w:r>
      <w:r w:rsidRPr="00806B2F">
        <w:softHyphen/>
        <w:t>провождается введением понятий равносильных уравнений и не</w:t>
      </w:r>
      <w:r w:rsidRPr="00806B2F">
        <w:softHyphen/>
        <w:t>равенств, формулируются свойства равносильности уравнений и неравенств. Приобретенные учащимися умения получают разви</w:t>
      </w:r>
      <w:r w:rsidRPr="00806B2F">
        <w:softHyphen/>
        <w:t>тие при решении систем линейных неравенств с одной перемен</w:t>
      </w:r>
      <w:r w:rsidRPr="00806B2F">
        <w:softHyphen/>
        <w:t>ной. Рассматривается также вопрос о доказательстве неравенств. Учащиеся знакомятся с некоторыми приемами доказательства неравенств; система упражнений содержит значительное число заданий на применение аппарата неравенств.</w:t>
      </w:r>
    </w:p>
    <w:p w:rsidR="00D16E73" w:rsidRPr="00806B2F" w:rsidRDefault="00D16E73" w:rsidP="00D16E73">
      <w:pPr>
        <w:ind w:firstLine="708"/>
        <w:jc w:val="both"/>
      </w:pPr>
      <w:r w:rsidRPr="00806B2F">
        <w:rPr>
          <w:b/>
          <w:bCs/>
        </w:rPr>
        <w:t>2. Квадратичная функция (20 ч.).</w:t>
      </w:r>
    </w:p>
    <w:p w:rsidR="00D16E73" w:rsidRPr="00806B2F" w:rsidRDefault="00D16E73" w:rsidP="00D16E73">
      <w:pPr>
        <w:ind w:firstLine="708"/>
        <w:jc w:val="both"/>
      </w:pPr>
      <w:r w:rsidRPr="00806B2F">
        <w:lastRenderedPageBreak/>
        <w:t xml:space="preserve">Функция </w:t>
      </w:r>
      <w:r w:rsidRPr="00806B2F">
        <w:rPr>
          <w:position w:val="-10"/>
        </w:rPr>
        <w:object w:dxaOrig="1620" w:dyaOrig="360">
          <v:shape id="_x0000_i1033" type="#_x0000_t75" style="width:81pt;height:18pt" o:ole="">
            <v:imagedata r:id="rId20" o:title=""/>
          </v:shape>
          <o:OLEObject Type="Embed" ProgID="Equation.3" ShapeID="_x0000_i1033" DrawAspect="Content" ObjectID="_1439109157" r:id="rId21"/>
        </w:object>
      </w:r>
      <w:r w:rsidRPr="00806B2F">
        <w:t xml:space="preserve"> и ее график. Свойства квадратичной функции: возрастание и убывание, сохранение знака на проме</w:t>
      </w:r>
      <w:r w:rsidRPr="00806B2F">
        <w:softHyphen/>
        <w:t>жутке, наибольшее (наименьшее) значение. Решение неравен</w:t>
      </w:r>
      <w:proofErr w:type="gramStart"/>
      <w:r w:rsidRPr="00806B2F">
        <w:t>ств  вт</w:t>
      </w:r>
      <w:proofErr w:type="gramEnd"/>
      <w:r w:rsidRPr="00806B2F">
        <w:t>орой степени с одной переменной.</w:t>
      </w:r>
    </w:p>
    <w:p w:rsidR="00D16E73" w:rsidRPr="00806B2F" w:rsidRDefault="00D16E73" w:rsidP="00D16E73">
      <w:pPr>
        <w:ind w:firstLine="708"/>
        <w:jc w:val="both"/>
      </w:pPr>
      <w:r w:rsidRPr="00806B2F">
        <w:t>Основная цель — 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</w:t>
      </w:r>
      <w:r w:rsidRPr="00806B2F">
        <w:softHyphen/>
        <w:t>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</w:r>
    </w:p>
    <w:p w:rsidR="00D16E73" w:rsidRPr="00806B2F" w:rsidRDefault="00D16E73" w:rsidP="00D16E73">
      <w:pPr>
        <w:ind w:firstLine="708"/>
        <w:jc w:val="both"/>
      </w:pPr>
      <w:r w:rsidRPr="00806B2F">
        <w:t>Особенность принятого подхода заключается в том, что изуче</w:t>
      </w:r>
      <w:r w:rsidRPr="00806B2F">
        <w:softHyphen/>
        <w:t xml:space="preserve">ние темы начинается с общего знакомства с функцией </w:t>
      </w:r>
      <w:r w:rsidRPr="00806B2F">
        <w:rPr>
          <w:position w:val="-10"/>
        </w:rPr>
        <w:object w:dxaOrig="1620" w:dyaOrig="360">
          <v:shape id="_x0000_i1034" type="#_x0000_t75" style="width:81pt;height:18pt" o:ole="">
            <v:imagedata r:id="rId22" o:title=""/>
          </v:shape>
          <o:OLEObject Type="Embed" ProgID="Equation.3" ShapeID="_x0000_i1034" DrawAspect="Content" ObjectID="_1439109158" r:id="rId23"/>
        </w:object>
      </w:r>
      <w:r w:rsidRPr="00806B2F">
        <w:rPr>
          <w:iCs/>
        </w:rPr>
        <w:t xml:space="preserve">; </w:t>
      </w:r>
      <w:r w:rsidRPr="00806B2F">
        <w:t>рассматриваются готовые графики квадратичных функций и анализируются их особенности (наличие оси симмет</w:t>
      </w:r>
      <w:r w:rsidRPr="00806B2F">
        <w:softHyphen/>
        <w:t xml:space="preserve">рии, вершины, направление ветвей, расположение по отношению к оси </w:t>
      </w:r>
      <w:proofErr w:type="spellStart"/>
      <w:r w:rsidRPr="00806B2F">
        <w:rPr>
          <w:i/>
          <w:iCs/>
        </w:rPr>
        <w:t>х</w:t>
      </w:r>
      <w:proofErr w:type="spellEnd"/>
      <w:r w:rsidRPr="00806B2F">
        <w:rPr>
          <w:i/>
          <w:iCs/>
        </w:rPr>
        <w:t xml:space="preserve">), </w:t>
      </w:r>
      <w:r w:rsidRPr="00806B2F">
        <w:t>при этом активизируются общие сведения о функциях, известные учащимся из курса 8 класса; учащиеся учатся строить параболу по точкам с опорой на ее симметрию. Далее следует бо</w:t>
      </w:r>
      <w:r w:rsidRPr="00806B2F">
        <w:softHyphen/>
        <w:t>лее детальное изучение свой</w:t>
      </w:r>
      <w:proofErr w:type="gramStart"/>
      <w:r w:rsidRPr="00806B2F">
        <w:t>ств кв</w:t>
      </w:r>
      <w:proofErr w:type="gramEnd"/>
      <w:r w:rsidRPr="00806B2F">
        <w:t>адратичной функции, особенно</w:t>
      </w:r>
      <w:r w:rsidRPr="00806B2F">
        <w:softHyphen/>
        <w:t>стей ее графика и приемов его построения. В связи с этим может рассматриваться перенос вдоль осей координат произвольных гра</w:t>
      </w:r>
      <w:r w:rsidRPr="00806B2F">
        <w:softHyphen/>
        <w:t>фиков. Центральным моментом темы является доказательство то</w:t>
      </w:r>
      <w:r w:rsidRPr="00806B2F">
        <w:softHyphen/>
        <w:t xml:space="preserve">го, что график любой квадратичной функции </w:t>
      </w:r>
      <w:r w:rsidRPr="00806B2F">
        <w:rPr>
          <w:position w:val="-10"/>
        </w:rPr>
        <w:object w:dxaOrig="1620" w:dyaOrig="360">
          <v:shape id="_x0000_i1035" type="#_x0000_t75" style="width:81pt;height:18pt" o:ole="">
            <v:imagedata r:id="rId24" o:title=""/>
          </v:shape>
          <o:OLEObject Type="Embed" ProgID="Equation.3" ShapeID="_x0000_i1035" DrawAspect="Content" ObjectID="_1439109159" r:id="rId25"/>
        </w:object>
      </w:r>
      <w:r w:rsidRPr="00806B2F">
        <w:rPr>
          <w:i/>
          <w:iCs/>
        </w:rPr>
        <w:t xml:space="preserve"> </w:t>
      </w:r>
      <w:r w:rsidRPr="00806B2F">
        <w:t>мо</w:t>
      </w:r>
      <w:r w:rsidRPr="00806B2F">
        <w:softHyphen/>
        <w:t xml:space="preserve">жет быть получен с помощью сдвигов вдоль координатных осей параболы </w:t>
      </w:r>
      <w:r w:rsidRPr="00806B2F">
        <w:rPr>
          <w:position w:val="-10"/>
        </w:rPr>
        <w:object w:dxaOrig="800" w:dyaOrig="360">
          <v:shape id="_x0000_i1036" type="#_x0000_t75" style="width:39.75pt;height:18pt" o:ole="">
            <v:imagedata r:id="rId26" o:title=""/>
          </v:shape>
          <o:OLEObject Type="Embed" ProgID="Equation.3" ShapeID="_x0000_i1036" DrawAspect="Content" ObjectID="_1439109160" r:id="rId27"/>
        </w:object>
      </w:r>
      <w:r w:rsidRPr="00806B2F">
        <w:rPr>
          <w:i/>
          <w:iCs/>
        </w:rPr>
        <w:t xml:space="preserve">. </w:t>
      </w:r>
      <w:r w:rsidRPr="00806B2F">
        <w:t>Теперь учащиеся по коэффициентам квадратно</w:t>
      </w:r>
      <w:r w:rsidRPr="00806B2F">
        <w:softHyphen/>
        <w:t xml:space="preserve">го трехчлена </w:t>
      </w:r>
      <w:r w:rsidRPr="00806B2F">
        <w:rPr>
          <w:position w:val="-6"/>
        </w:rPr>
        <w:object w:dxaOrig="1219" w:dyaOrig="320">
          <v:shape id="_x0000_i1037" type="#_x0000_t75" style="width:60.75pt;height:15.75pt" o:ole="">
            <v:imagedata r:id="rId28" o:title=""/>
          </v:shape>
          <o:OLEObject Type="Embed" ProgID="Equation.3" ShapeID="_x0000_i1037" DrawAspect="Content" ObjectID="_1439109161" r:id="rId29"/>
        </w:object>
      </w:r>
      <w:r w:rsidRPr="00806B2F">
        <w:t xml:space="preserve"> могут представить общий вид соответст</w:t>
      </w:r>
      <w:r w:rsidRPr="00806B2F">
        <w:softHyphen/>
        <w:t>вующей параболы и вычислить координаты ее вершины.</w:t>
      </w:r>
    </w:p>
    <w:p w:rsidR="00D16E73" w:rsidRPr="00806B2F" w:rsidRDefault="00D16E73" w:rsidP="00D16E73">
      <w:pPr>
        <w:ind w:firstLine="708"/>
        <w:jc w:val="both"/>
      </w:pPr>
      <w:r w:rsidRPr="00806B2F">
        <w:t>В системе упражнений значительное место должно отводить</w:t>
      </w:r>
      <w:r w:rsidRPr="00806B2F">
        <w:softHyphen/>
        <w:t>ся задачам прикладного характера, которые решаются с опорой на графические представления. Завершается эта тема рассмотре</w:t>
      </w:r>
      <w:r w:rsidRPr="00806B2F">
        <w:softHyphen/>
        <w:t>нием квадратных неравенств, прием решения которых основан на умении определять промежутки, где график функции располо</w:t>
      </w:r>
      <w:r w:rsidRPr="00806B2F">
        <w:softHyphen/>
        <w:t>жен выше (ниже) оси абсцисс.</w:t>
      </w:r>
    </w:p>
    <w:p w:rsidR="00D16E73" w:rsidRPr="00806B2F" w:rsidRDefault="00D16E73" w:rsidP="00D16E73">
      <w:pPr>
        <w:ind w:firstLine="708"/>
        <w:jc w:val="both"/>
      </w:pPr>
      <w:r w:rsidRPr="00806B2F">
        <w:rPr>
          <w:b/>
          <w:bCs/>
        </w:rPr>
        <w:t>3. Уравнения и системы уравнений (25 ч.).</w:t>
      </w:r>
    </w:p>
    <w:p w:rsidR="00D16E73" w:rsidRPr="00806B2F" w:rsidRDefault="00D16E73" w:rsidP="00D16E73">
      <w:pPr>
        <w:ind w:firstLine="708"/>
        <w:jc w:val="both"/>
      </w:pPr>
      <w:r w:rsidRPr="00806B2F">
        <w:t>Рациональные выражения. Допустимые значения перемен</w:t>
      </w:r>
      <w:r w:rsidRPr="00806B2F">
        <w:softHyphen/>
        <w:t>ных, входящих в алгебраические выражения. Тождество, доказа</w:t>
      </w:r>
      <w:r w:rsidRPr="00806B2F">
        <w:softHyphen/>
        <w:t>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</w:r>
      <w:r w:rsidRPr="00806B2F">
        <w:softHyphen/>
        <w:t>терпретация решения уравнений и систем уравнений.</w:t>
      </w:r>
    </w:p>
    <w:p w:rsidR="00D16E73" w:rsidRPr="00806B2F" w:rsidRDefault="00D16E73" w:rsidP="00D16E73">
      <w:pPr>
        <w:ind w:firstLine="708"/>
        <w:jc w:val="both"/>
      </w:pPr>
      <w:proofErr w:type="gramStart"/>
      <w:r w:rsidRPr="00806B2F">
        <w:t>Основная цель - систематизировать сведения о рацио</w:t>
      </w:r>
      <w:r w:rsidRPr="00806B2F">
        <w:softHyphen/>
        <w:t>нальных выражениях и уравнениях; познакомить учащихся с не</w:t>
      </w:r>
      <w:r w:rsidRPr="00806B2F">
        <w:softHyphen/>
        <w:t>которыми приемами решения уравнений высших степеней, обу</w:t>
      </w:r>
      <w:r w:rsidRPr="00806B2F">
        <w:softHyphen/>
        <w:t>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</w:t>
      </w:r>
      <w:r w:rsidRPr="00806B2F">
        <w:softHyphen/>
        <w:t>следования и решения систем уравнений с двумя переменными и уравнений с одной переменной.</w:t>
      </w:r>
      <w:proofErr w:type="gramEnd"/>
    </w:p>
    <w:p w:rsidR="00D16E73" w:rsidRPr="00806B2F" w:rsidRDefault="00D16E73" w:rsidP="00D16E73">
      <w:pPr>
        <w:ind w:firstLine="708"/>
        <w:jc w:val="both"/>
      </w:pPr>
      <w:r w:rsidRPr="00806B2F">
        <w:t>В данной теме систематизируются, обобщаются и развивают</w:t>
      </w:r>
      <w:r w:rsidRPr="00806B2F">
        <w:softHyphen/>
        <w:t>ся теоретические представления и практические умения учащих</w:t>
      </w:r>
      <w:r w:rsidRPr="00806B2F">
        <w:softHyphen/>
        <w:t>ся, связанные с рациональными выражениями, уравнениями, системами уравнений. Уточняется известное из курса 7 класса понятие тождественного равенства двух рациональных выраже</w:t>
      </w:r>
      <w:r w:rsidRPr="00806B2F">
        <w:softHyphen/>
        <w:t xml:space="preserve">ний; его содержание раскрывается с двух позиций - </w:t>
      </w:r>
      <w:proofErr w:type="gramStart"/>
      <w:r w:rsidRPr="00806B2F">
        <w:t>алгебраиче</w:t>
      </w:r>
      <w:r w:rsidRPr="00806B2F">
        <w:softHyphen/>
        <w:t>ской</w:t>
      </w:r>
      <w:proofErr w:type="gramEnd"/>
      <w:r w:rsidRPr="00806B2F">
        <w:t xml:space="preserve"> и функциональной. Вводится понятие тождества, обсужда</w:t>
      </w:r>
      <w:r w:rsidRPr="00806B2F">
        <w:softHyphen/>
        <w:t>ются приемы доказательства тождеств.</w:t>
      </w:r>
    </w:p>
    <w:p w:rsidR="00D16E73" w:rsidRPr="00806B2F" w:rsidRDefault="00D16E73" w:rsidP="00D16E73">
      <w:pPr>
        <w:ind w:firstLine="708"/>
        <w:jc w:val="both"/>
      </w:pPr>
      <w:r w:rsidRPr="00806B2F">
        <w:t>Значительное место в теме отводится решению рациональных уравнений с одной переменной. Систематизируются и углубляют</w:t>
      </w:r>
      <w:r w:rsidRPr="00806B2F">
        <w:softHyphen/>
        <w:t>ся знания учащихся о целых уравнениях, основное внимание уде</w:t>
      </w:r>
      <w:r w:rsidRPr="00806B2F">
        <w:softHyphen/>
        <w:t>ляется решению уравнений третьей и четвертой степени уже зна</w:t>
      </w:r>
      <w:r w:rsidRPr="00806B2F">
        <w:softHyphen/>
        <w:t>комыми учащимся приемами - разложением на множители и введением новой переменной. Здесь же учащиеся впервые встреча</w:t>
      </w:r>
      <w:r w:rsidRPr="00806B2F">
        <w:softHyphen/>
        <w:t>ются с решением уравнений, содержащих переменную в знамена</w:t>
      </w:r>
      <w:r w:rsidRPr="00806B2F">
        <w:softHyphen/>
        <w:t>теле дроби. Продолжается решение систем уравнений, в том числе рассматриваются системы, в которых одно уравнение первой, а другое - второй степени, и примеры более сложных систем.</w:t>
      </w:r>
    </w:p>
    <w:p w:rsidR="00D16E73" w:rsidRPr="00806B2F" w:rsidRDefault="00D16E73" w:rsidP="00D16E73">
      <w:pPr>
        <w:ind w:firstLine="708"/>
        <w:jc w:val="both"/>
      </w:pPr>
      <w:r w:rsidRPr="00806B2F">
        <w:t>В заключение проводится графическое исследование уравне</w:t>
      </w:r>
      <w:r w:rsidRPr="00806B2F">
        <w:softHyphen/>
        <w:t>ний с одной переменной. Вообще графическая интерпретация ал</w:t>
      </w:r>
      <w:r w:rsidRPr="00806B2F">
        <w:softHyphen/>
        <w:t>гебраических выражений, уравнений и систем должна широко использоваться при изложении материала всей темы.</w:t>
      </w:r>
    </w:p>
    <w:p w:rsidR="00D16E73" w:rsidRPr="00806B2F" w:rsidRDefault="00D16E73" w:rsidP="00D16E73">
      <w:pPr>
        <w:ind w:firstLine="708"/>
      </w:pPr>
      <w:r w:rsidRPr="00806B2F">
        <w:rPr>
          <w:b/>
          <w:bCs/>
        </w:rPr>
        <w:t>4. Арифметическая и геометрическая прогрессии (17 ч.).</w:t>
      </w:r>
      <w:r w:rsidRPr="00806B2F">
        <w:rPr>
          <w:b/>
          <w:bCs/>
        </w:rPr>
        <w:br/>
      </w:r>
      <w:r w:rsidRPr="00806B2F">
        <w:t xml:space="preserve">Арифметическая и геометрическая прогрессии. Формулы </w:t>
      </w:r>
      <w:r w:rsidRPr="00806B2F">
        <w:rPr>
          <w:lang w:val="en-US"/>
        </w:rPr>
        <w:t>n</w:t>
      </w:r>
      <w:r w:rsidRPr="00806B2F">
        <w:t xml:space="preserve">-го члена и суммы </w:t>
      </w:r>
      <w:proofErr w:type="spellStart"/>
      <w:proofErr w:type="gramStart"/>
      <w:r w:rsidRPr="00806B2F">
        <w:rPr>
          <w:i/>
          <w:iCs/>
        </w:rPr>
        <w:t>п</w:t>
      </w:r>
      <w:proofErr w:type="spellEnd"/>
      <w:proofErr w:type="gramEnd"/>
      <w:r w:rsidRPr="00806B2F">
        <w:rPr>
          <w:i/>
          <w:iCs/>
        </w:rPr>
        <w:t xml:space="preserve"> </w:t>
      </w:r>
      <w:r w:rsidRPr="00806B2F">
        <w:t>членов арифметической и геометрической про</w:t>
      </w:r>
      <w:r w:rsidRPr="00806B2F">
        <w:softHyphen/>
        <w:t>грессий. Простые и сложные проценты.</w:t>
      </w:r>
    </w:p>
    <w:p w:rsidR="00D16E73" w:rsidRPr="00806B2F" w:rsidRDefault="00D16E73" w:rsidP="00D16E73">
      <w:pPr>
        <w:ind w:firstLine="708"/>
        <w:jc w:val="both"/>
      </w:pPr>
      <w:r w:rsidRPr="00806B2F">
        <w:t>Основная цель - расширить представления учащихся о числовых последовательностях; изучить свойства арифметиче</w:t>
      </w:r>
      <w:r w:rsidRPr="00806B2F">
        <w:softHyphen/>
        <w:t>ской и геометрической прогрессий; развить умение решать зада</w:t>
      </w:r>
      <w:r w:rsidRPr="00806B2F">
        <w:softHyphen/>
        <w:t>чи на проценты.</w:t>
      </w:r>
    </w:p>
    <w:p w:rsidR="00D16E73" w:rsidRPr="00806B2F" w:rsidRDefault="00D16E73" w:rsidP="00D16E73">
      <w:pPr>
        <w:ind w:firstLine="708"/>
        <w:jc w:val="both"/>
      </w:pPr>
      <w:r w:rsidRPr="00806B2F">
        <w:t>В данной теме вводятся необходимые термины и символика, в результате чего создается содержательная основа для осознанного изучения числовых последовательностей, которые неоднократно встречались в предыдущих темах курса. Характерной ее особен</w:t>
      </w:r>
      <w:r w:rsidRPr="00806B2F">
        <w:softHyphen/>
        <w:t xml:space="preserve">ностью должны являться </w:t>
      </w:r>
      <w:r w:rsidRPr="00806B2F">
        <w:lastRenderedPageBreak/>
        <w:t>широта и разнообразие практических иллюстраций, акцент на связь изучаемого материала с окружаю</w:t>
      </w:r>
      <w:r w:rsidRPr="00806B2F">
        <w:softHyphen/>
        <w:t xml:space="preserve">щим миром. </w:t>
      </w:r>
      <w:proofErr w:type="gramStart"/>
      <w:r w:rsidRPr="00806B2F">
        <w:t>Введение понятий арифметической и геометриче</w:t>
      </w:r>
      <w:r w:rsidRPr="00806B2F">
        <w:softHyphen/>
        <w:t>ской прогрессий следует осуществлять на основе рассмотрения примеров из реальной жизни.</w:t>
      </w:r>
      <w:proofErr w:type="gramEnd"/>
      <w:r w:rsidRPr="00806B2F">
        <w:t xml:space="preserve"> На конкретных примерах вводятся понятия простых и сложных процентов, которые позволяют рас</w:t>
      </w:r>
      <w:r w:rsidRPr="00806B2F">
        <w:softHyphen/>
        <w:t>смотреть большое число практико-ориентированных задач.</w:t>
      </w:r>
    </w:p>
    <w:p w:rsidR="00D16E73" w:rsidRPr="00806B2F" w:rsidRDefault="00D16E73" w:rsidP="00D16E73">
      <w:pPr>
        <w:ind w:firstLine="708"/>
        <w:jc w:val="both"/>
        <w:rPr>
          <w:b/>
        </w:rPr>
      </w:pPr>
      <w:r w:rsidRPr="00806B2F">
        <w:rPr>
          <w:b/>
        </w:rPr>
        <w:t>5. Статистические исследования. Комбинаторика (6 ч.).</w:t>
      </w:r>
    </w:p>
    <w:p w:rsidR="00D16E73" w:rsidRPr="00806B2F" w:rsidRDefault="00D16E73" w:rsidP="00D16E73">
      <w:pPr>
        <w:ind w:firstLine="720"/>
      </w:pPr>
      <w:r w:rsidRPr="00806B2F">
        <w:t xml:space="preserve"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 </w:t>
      </w:r>
      <w:r w:rsidRPr="00806B2F">
        <w:rPr>
          <w:bCs/>
        </w:rPr>
        <w:t>Комбинаторные задачи. Перестановки, размещения, сочетания.</w:t>
      </w:r>
    </w:p>
    <w:p w:rsidR="00D16E73" w:rsidRPr="00806B2F" w:rsidRDefault="00D16E73" w:rsidP="00D16E73">
      <w:pPr>
        <w:ind w:firstLine="708"/>
        <w:jc w:val="both"/>
      </w:pPr>
      <w:r w:rsidRPr="00806B2F">
        <w:t>Основная цель — сформировать представление о стати</w:t>
      </w:r>
      <w:r w:rsidRPr="00806B2F">
        <w:softHyphen/>
        <w:t>стических исследованиях, обработке данных и интерпретации ре</w:t>
      </w:r>
      <w:r w:rsidRPr="00806B2F">
        <w:softHyphen/>
        <w:t>зультатов.</w:t>
      </w:r>
    </w:p>
    <w:p w:rsidR="00D16E73" w:rsidRPr="00806B2F" w:rsidRDefault="00D16E73" w:rsidP="00D16E73">
      <w:pPr>
        <w:ind w:firstLine="708"/>
        <w:jc w:val="both"/>
      </w:pPr>
      <w:r w:rsidRPr="00806B2F">
        <w:t>В данной теме представлен завершающий фрагмент вероятно</w:t>
      </w:r>
      <w:r w:rsidRPr="00806B2F">
        <w:softHyphen/>
        <w:t>стно-статистической линии курса. В ней рассматриваются до</w:t>
      </w:r>
      <w:r w:rsidRPr="00806B2F">
        <w:softHyphen/>
        <w:t>ступные учащимся примеры комплексных статистических иссле</w:t>
      </w:r>
      <w:r w:rsidRPr="00806B2F">
        <w:softHyphen/>
        <w:t xml:space="preserve">дований, в которых используются полученные ранее знания о случайных экспериментах, способах представления данных и статистических характеристиках. В ходе описания исследований вводятся некоторые новые статистические понятия, отражающие специфику данного исследования. Они позволяют понять как центральные тенденции ряда данных, так и меру вариации. Включение данного материала </w:t>
      </w:r>
      <w:proofErr w:type="gramStart"/>
      <w:r w:rsidRPr="00806B2F">
        <w:t>направлено</w:t>
      </w:r>
      <w:proofErr w:type="gramEnd"/>
      <w:r w:rsidRPr="00806B2F">
        <w:t xml:space="preserve"> прежде всего на фор</w:t>
      </w:r>
      <w:r w:rsidRPr="00806B2F">
        <w:softHyphen/>
        <w:t>мирование умений понимать и интерпретировать статистические результаты, представляемые в средствах массовой информации.</w:t>
      </w:r>
    </w:p>
    <w:p w:rsidR="00D16E73" w:rsidRPr="00806B2F" w:rsidRDefault="00D16E73" w:rsidP="00D16E73">
      <w:pPr>
        <w:ind w:firstLine="708"/>
        <w:jc w:val="both"/>
      </w:pPr>
      <w:r w:rsidRPr="00806B2F">
        <w:t>Предполагается не столько формальное заучивание новых терми</w:t>
      </w:r>
      <w:r w:rsidRPr="00806B2F">
        <w:softHyphen/>
        <w:t>нов, сколько первоначальное знакомство с понятийным аппара</w:t>
      </w:r>
      <w:r w:rsidRPr="00806B2F">
        <w:softHyphen/>
        <w:t>том этой области знаний, необходимой каждому современному человеку.</w:t>
      </w:r>
    </w:p>
    <w:p w:rsidR="00D16E73" w:rsidRPr="00806B2F" w:rsidRDefault="00D16E73" w:rsidP="00D16E73">
      <w:pPr>
        <w:shd w:val="clear" w:color="auto" w:fill="FFFFFF"/>
        <w:ind w:firstLine="708"/>
        <w:jc w:val="both"/>
        <w:rPr>
          <w:b/>
        </w:rPr>
      </w:pPr>
      <w:r w:rsidRPr="00806B2F">
        <w:rPr>
          <w:b/>
        </w:rPr>
        <w:t>6. Повторение (15 ч.).</w:t>
      </w:r>
    </w:p>
    <w:p w:rsidR="00D16E73" w:rsidRDefault="00D16E73" w:rsidP="00D16E73">
      <w:pPr>
        <w:jc w:val="center"/>
        <w:rPr>
          <w:b/>
        </w:rPr>
      </w:pPr>
    </w:p>
    <w:p w:rsidR="00D16E73" w:rsidRPr="00806B2F" w:rsidRDefault="00D16E73" w:rsidP="00D16E73">
      <w:pPr>
        <w:jc w:val="center"/>
      </w:pPr>
      <w:r w:rsidRPr="00806B2F">
        <w:rPr>
          <w:b/>
        </w:rPr>
        <w:t>ПЕРЕЧЕНЬ ТЕМ КОНТРОЛЬНЫХ РАБОТ</w:t>
      </w:r>
    </w:p>
    <w:p w:rsidR="00D16E73" w:rsidRPr="00806B2F" w:rsidRDefault="00D16E73" w:rsidP="00D16E73">
      <w:pPr>
        <w:ind w:firstLine="708"/>
        <w:jc w:val="center"/>
        <w:rPr>
          <w:b/>
        </w:rPr>
      </w:pPr>
      <w:r w:rsidRPr="00806B2F">
        <w:rPr>
          <w:b/>
        </w:rPr>
        <w:t>V</w:t>
      </w:r>
      <w:r w:rsidRPr="00806B2F">
        <w:rPr>
          <w:b/>
          <w:lang w:val="en-US"/>
        </w:rPr>
        <w:t>II</w:t>
      </w:r>
      <w:r w:rsidRPr="00806B2F">
        <w:rPr>
          <w:b/>
        </w:rPr>
        <w:t xml:space="preserve"> класс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Дроби и проценты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Прямая и обратная пропорциональность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Введение в алгебру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Уравнения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Координаты и графики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rPr>
          <w:spacing w:val="12"/>
        </w:rPr>
        <w:t>Свойства степени с натуральным показателем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Действия с многочленами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Формулы сокращённого умножения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>Разложение многочленов на множители</w:t>
      </w:r>
    </w:p>
    <w:p w:rsidR="00D16E73" w:rsidRPr="00806B2F" w:rsidRDefault="00D16E73" w:rsidP="00D16E73">
      <w:pPr>
        <w:numPr>
          <w:ilvl w:val="0"/>
          <w:numId w:val="19"/>
        </w:numPr>
      </w:pPr>
      <w:r w:rsidRPr="00806B2F">
        <w:t xml:space="preserve">Итоговый тест </w:t>
      </w:r>
    </w:p>
    <w:p w:rsidR="00D16E73" w:rsidRPr="00806B2F" w:rsidRDefault="00D16E73" w:rsidP="00D16E73">
      <w:pPr>
        <w:ind w:left="1068"/>
        <w:jc w:val="center"/>
        <w:rPr>
          <w:b/>
        </w:rPr>
      </w:pPr>
      <w:r w:rsidRPr="00806B2F">
        <w:rPr>
          <w:b/>
        </w:rPr>
        <w:t>V</w:t>
      </w:r>
      <w:r w:rsidRPr="00806B2F">
        <w:rPr>
          <w:b/>
          <w:lang w:val="en-US"/>
        </w:rPr>
        <w:t>III</w:t>
      </w:r>
      <w:r w:rsidRPr="00806B2F">
        <w:rPr>
          <w:b/>
        </w:rPr>
        <w:t xml:space="preserve"> класс</w:t>
      </w:r>
    </w:p>
    <w:p w:rsidR="00D16E73" w:rsidRPr="00806B2F" w:rsidRDefault="00D16E73" w:rsidP="00D16E73">
      <w:pPr>
        <w:numPr>
          <w:ilvl w:val="0"/>
          <w:numId w:val="20"/>
        </w:numPr>
        <w:tabs>
          <w:tab w:val="clear" w:pos="1788"/>
          <w:tab w:val="num" w:pos="1440"/>
        </w:tabs>
        <w:ind w:left="1440"/>
      </w:pPr>
      <w:r w:rsidRPr="00806B2F">
        <w:t>Алгебраические дроби</w:t>
      </w:r>
    </w:p>
    <w:p w:rsidR="00D16E73" w:rsidRPr="00806B2F" w:rsidRDefault="00D16E73" w:rsidP="00D16E73">
      <w:pPr>
        <w:numPr>
          <w:ilvl w:val="0"/>
          <w:numId w:val="20"/>
        </w:numPr>
        <w:tabs>
          <w:tab w:val="clear" w:pos="1788"/>
          <w:tab w:val="num" w:pos="1440"/>
        </w:tabs>
        <w:ind w:left="1440"/>
      </w:pPr>
      <w:r w:rsidRPr="00806B2F">
        <w:t>Квадратные корни</w:t>
      </w:r>
    </w:p>
    <w:p w:rsidR="00D16E73" w:rsidRPr="00806B2F" w:rsidRDefault="00D16E73" w:rsidP="00D16E73">
      <w:pPr>
        <w:numPr>
          <w:ilvl w:val="0"/>
          <w:numId w:val="20"/>
        </w:numPr>
        <w:tabs>
          <w:tab w:val="clear" w:pos="1788"/>
          <w:tab w:val="num" w:pos="1440"/>
        </w:tabs>
        <w:ind w:left="1440"/>
      </w:pPr>
      <w:r w:rsidRPr="00806B2F">
        <w:t>Квадратные уравнения</w:t>
      </w:r>
    </w:p>
    <w:p w:rsidR="00D16E73" w:rsidRPr="00806B2F" w:rsidRDefault="00D16E73" w:rsidP="00D16E73">
      <w:pPr>
        <w:numPr>
          <w:ilvl w:val="0"/>
          <w:numId w:val="20"/>
        </w:numPr>
        <w:tabs>
          <w:tab w:val="clear" w:pos="1788"/>
          <w:tab w:val="num" w:pos="1440"/>
        </w:tabs>
        <w:ind w:left="1440"/>
      </w:pPr>
      <w:r w:rsidRPr="00806B2F">
        <w:t>Системы уравнений</w:t>
      </w:r>
    </w:p>
    <w:p w:rsidR="00D16E73" w:rsidRPr="00806B2F" w:rsidRDefault="00D16E73" w:rsidP="00D16E73">
      <w:pPr>
        <w:numPr>
          <w:ilvl w:val="0"/>
          <w:numId w:val="20"/>
        </w:numPr>
        <w:tabs>
          <w:tab w:val="clear" w:pos="1788"/>
          <w:tab w:val="num" w:pos="1440"/>
        </w:tabs>
        <w:ind w:left="1440"/>
      </w:pPr>
      <w:r w:rsidRPr="00806B2F">
        <w:t>Функции</w:t>
      </w:r>
    </w:p>
    <w:p w:rsidR="00D16E73" w:rsidRPr="00806B2F" w:rsidRDefault="00D16E73" w:rsidP="00D16E73">
      <w:pPr>
        <w:numPr>
          <w:ilvl w:val="0"/>
          <w:numId w:val="20"/>
        </w:numPr>
        <w:tabs>
          <w:tab w:val="clear" w:pos="1788"/>
          <w:tab w:val="num" w:pos="1440"/>
        </w:tabs>
        <w:ind w:left="1440"/>
      </w:pPr>
      <w:r w:rsidRPr="00806B2F">
        <w:t>Вероятность и статистика</w:t>
      </w:r>
    </w:p>
    <w:p w:rsidR="00D16E73" w:rsidRPr="00806B2F" w:rsidRDefault="00D16E73" w:rsidP="00D16E73">
      <w:pPr>
        <w:numPr>
          <w:ilvl w:val="0"/>
          <w:numId w:val="20"/>
        </w:numPr>
        <w:tabs>
          <w:tab w:val="clear" w:pos="1788"/>
          <w:tab w:val="num" w:pos="1440"/>
        </w:tabs>
        <w:ind w:left="1440"/>
      </w:pPr>
      <w:r w:rsidRPr="00806B2F">
        <w:t xml:space="preserve">Итоговый тест </w:t>
      </w:r>
    </w:p>
    <w:p w:rsidR="00D16E73" w:rsidRPr="00806B2F" w:rsidRDefault="00D16E73" w:rsidP="00D16E73">
      <w:pPr>
        <w:ind w:firstLine="708"/>
        <w:jc w:val="center"/>
        <w:rPr>
          <w:b/>
        </w:rPr>
      </w:pPr>
      <w:r w:rsidRPr="00806B2F">
        <w:rPr>
          <w:b/>
          <w:lang w:val="en-US"/>
        </w:rPr>
        <w:t>IX</w:t>
      </w:r>
      <w:r w:rsidRPr="00806B2F">
        <w:rPr>
          <w:b/>
        </w:rPr>
        <w:t xml:space="preserve"> класс</w:t>
      </w:r>
    </w:p>
    <w:p w:rsidR="00D16E73" w:rsidRPr="00806B2F" w:rsidRDefault="00D16E73" w:rsidP="00D16E73">
      <w:pPr>
        <w:numPr>
          <w:ilvl w:val="0"/>
          <w:numId w:val="21"/>
        </w:numPr>
        <w:jc w:val="both"/>
      </w:pPr>
      <w:r w:rsidRPr="00806B2F">
        <w:rPr>
          <w:bCs/>
        </w:rPr>
        <w:t>Неравенства</w:t>
      </w:r>
    </w:p>
    <w:p w:rsidR="00D16E73" w:rsidRPr="00806B2F" w:rsidRDefault="00D16E73" w:rsidP="00D16E73">
      <w:pPr>
        <w:numPr>
          <w:ilvl w:val="0"/>
          <w:numId w:val="21"/>
        </w:numPr>
        <w:jc w:val="both"/>
      </w:pPr>
      <w:r w:rsidRPr="00806B2F">
        <w:rPr>
          <w:bCs/>
        </w:rPr>
        <w:t>Квадратичная функция</w:t>
      </w:r>
    </w:p>
    <w:p w:rsidR="00D16E73" w:rsidRPr="00806B2F" w:rsidRDefault="00D16E73" w:rsidP="00D16E73">
      <w:pPr>
        <w:numPr>
          <w:ilvl w:val="0"/>
          <w:numId w:val="21"/>
        </w:numPr>
        <w:jc w:val="both"/>
      </w:pPr>
      <w:r w:rsidRPr="00806B2F">
        <w:rPr>
          <w:bCs/>
        </w:rPr>
        <w:t xml:space="preserve">Уравнения </w:t>
      </w:r>
    </w:p>
    <w:p w:rsidR="00D16E73" w:rsidRPr="00806B2F" w:rsidRDefault="00D16E73" w:rsidP="00D16E73">
      <w:pPr>
        <w:numPr>
          <w:ilvl w:val="0"/>
          <w:numId w:val="21"/>
        </w:numPr>
        <w:jc w:val="both"/>
      </w:pPr>
      <w:r w:rsidRPr="00806B2F">
        <w:rPr>
          <w:bCs/>
        </w:rPr>
        <w:t>Системы уравнений</w:t>
      </w:r>
    </w:p>
    <w:p w:rsidR="00D16E73" w:rsidRPr="00806B2F" w:rsidRDefault="00D16E73" w:rsidP="00D16E73">
      <w:pPr>
        <w:numPr>
          <w:ilvl w:val="0"/>
          <w:numId w:val="21"/>
        </w:numPr>
        <w:jc w:val="both"/>
      </w:pPr>
      <w:r w:rsidRPr="00806B2F">
        <w:rPr>
          <w:bCs/>
        </w:rPr>
        <w:t>Арифметическая и геометрическая прогрессии</w:t>
      </w:r>
    </w:p>
    <w:p w:rsidR="00D16E73" w:rsidRPr="00806B2F" w:rsidRDefault="00D16E73" w:rsidP="00D16E73">
      <w:pPr>
        <w:numPr>
          <w:ilvl w:val="0"/>
          <w:numId w:val="21"/>
        </w:numPr>
      </w:pPr>
      <w:r w:rsidRPr="00806B2F">
        <w:t xml:space="preserve">Итоговый тест </w:t>
      </w:r>
    </w:p>
    <w:p w:rsidR="00D16E73" w:rsidRPr="00806B2F" w:rsidRDefault="00D16E73" w:rsidP="00D16E73">
      <w:pPr>
        <w:ind w:left="1068"/>
        <w:rPr>
          <w:b/>
        </w:rPr>
      </w:pPr>
      <w:r w:rsidRPr="00806B2F">
        <w:br w:type="page"/>
      </w:r>
      <w:r w:rsidRPr="00806B2F">
        <w:rPr>
          <w:b/>
        </w:rPr>
        <w:lastRenderedPageBreak/>
        <w:t xml:space="preserve">ТРЕБОВАНИЯ К УРОВНЮ ПОДГОТОВКИ </w:t>
      </w:r>
      <w:proofErr w:type="gramStart"/>
      <w:r w:rsidRPr="00806B2F">
        <w:rPr>
          <w:b/>
        </w:rPr>
        <w:t>ОБУЧАЮЩИХСЯ</w:t>
      </w:r>
      <w:proofErr w:type="gramEnd"/>
    </w:p>
    <w:p w:rsidR="00D16E73" w:rsidRPr="00806B2F" w:rsidRDefault="00D16E73" w:rsidP="00D16E73">
      <w:pPr>
        <w:ind w:firstLine="540"/>
        <w:jc w:val="both"/>
        <w:rPr>
          <w:i/>
        </w:rPr>
      </w:pPr>
      <w:r w:rsidRPr="00806B2F">
        <w:rPr>
          <w:i/>
        </w:rPr>
        <w:t>В результате изучения курса учащиеся должны:</w:t>
      </w:r>
    </w:p>
    <w:p w:rsidR="00D16E73" w:rsidRPr="00806B2F" w:rsidRDefault="00D16E73" w:rsidP="00D16E73">
      <w:pPr>
        <w:rPr>
          <w:b/>
          <w:bCs/>
          <w:u w:val="single"/>
        </w:rPr>
      </w:pPr>
      <w:r w:rsidRPr="00806B2F">
        <w:rPr>
          <w:b/>
          <w:bCs/>
          <w:u w:val="single"/>
        </w:rPr>
        <w:t>знать/понимать</w:t>
      </w:r>
    </w:p>
    <w:p w:rsidR="00D16E73" w:rsidRPr="00806B2F" w:rsidRDefault="00D16E73" w:rsidP="00D16E73">
      <w:pPr>
        <w:numPr>
          <w:ilvl w:val="0"/>
          <w:numId w:val="22"/>
        </w:numPr>
        <w:tabs>
          <w:tab w:val="clear" w:pos="720"/>
        </w:tabs>
        <w:jc w:val="both"/>
        <w:rPr>
          <w:bCs/>
        </w:rPr>
      </w:pPr>
      <w:r w:rsidRPr="00806B2F">
        <w:rPr>
          <w:bCs/>
        </w:rPr>
        <w:t>существо понятия математического доказательства; приво</w:t>
      </w:r>
      <w:r w:rsidRPr="00806B2F">
        <w:rPr>
          <w:bCs/>
        </w:rPr>
        <w:softHyphen/>
        <w:t>дить примеры доказательств;</w:t>
      </w:r>
    </w:p>
    <w:p w:rsidR="00D16E73" w:rsidRPr="00806B2F" w:rsidRDefault="00D16E73" w:rsidP="00D16E73">
      <w:pPr>
        <w:numPr>
          <w:ilvl w:val="0"/>
          <w:numId w:val="22"/>
        </w:numPr>
        <w:tabs>
          <w:tab w:val="clear" w:pos="720"/>
        </w:tabs>
        <w:jc w:val="both"/>
        <w:rPr>
          <w:bCs/>
        </w:rPr>
      </w:pPr>
      <w:r w:rsidRPr="00806B2F">
        <w:rPr>
          <w:bCs/>
        </w:rPr>
        <w:t>существо понятия алгоритма; приводить примеры алгоритмов;</w:t>
      </w:r>
    </w:p>
    <w:p w:rsidR="00D16E73" w:rsidRPr="00806B2F" w:rsidRDefault="00D16E73" w:rsidP="00D16E73">
      <w:pPr>
        <w:numPr>
          <w:ilvl w:val="0"/>
          <w:numId w:val="22"/>
        </w:numPr>
        <w:tabs>
          <w:tab w:val="clear" w:pos="720"/>
        </w:tabs>
        <w:jc w:val="both"/>
        <w:rPr>
          <w:bCs/>
        </w:rPr>
      </w:pPr>
      <w:r w:rsidRPr="00806B2F">
        <w:rPr>
          <w:bCs/>
        </w:rPr>
        <w:t>как используются математические формулы, уравнения и не</w:t>
      </w:r>
      <w:r w:rsidRPr="00806B2F">
        <w:rPr>
          <w:bCs/>
        </w:rPr>
        <w:softHyphen/>
        <w:t>равенства; примеры их применения для решения математиче</w:t>
      </w:r>
      <w:r w:rsidRPr="00806B2F">
        <w:rPr>
          <w:bCs/>
        </w:rPr>
        <w:softHyphen/>
        <w:t>ских и практических задач;</w:t>
      </w:r>
    </w:p>
    <w:p w:rsidR="00D16E73" w:rsidRPr="00806B2F" w:rsidRDefault="00D16E73" w:rsidP="00D16E73">
      <w:pPr>
        <w:numPr>
          <w:ilvl w:val="0"/>
          <w:numId w:val="22"/>
        </w:numPr>
        <w:tabs>
          <w:tab w:val="clear" w:pos="720"/>
        </w:tabs>
        <w:jc w:val="both"/>
        <w:rPr>
          <w:bCs/>
        </w:rPr>
      </w:pPr>
      <w:r w:rsidRPr="00806B2F">
        <w:rPr>
          <w:bCs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16E73" w:rsidRPr="00806B2F" w:rsidRDefault="00D16E73" w:rsidP="00D16E73">
      <w:pPr>
        <w:numPr>
          <w:ilvl w:val="0"/>
          <w:numId w:val="22"/>
        </w:numPr>
        <w:tabs>
          <w:tab w:val="clear" w:pos="720"/>
        </w:tabs>
        <w:jc w:val="both"/>
        <w:rPr>
          <w:bCs/>
        </w:rPr>
      </w:pPr>
      <w:r w:rsidRPr="00806B2F">
        <w:rPr>
          <w:bCs/>
        </w:rPr>
        <w:t>как потребности практики привели математическую науку к необходимости расширения понятия числа;</w:t>
      </w:r>
    </w:p>
    <w:p w:rsidR="00D16E73" w:rsidRPr="00806B2F" w:rsidRDefault="00D16E73" w:rsidP="00D16E73">
      <w:pPr>
        <w:numPr>
          <w:ilvl w:val="0"/>
          <w:numId w:val="22"/>
        </w:numPr>
        <w:tabs>
          <w:tab w:val="clear" w:pos="720"/>
        </w:tabs>
        <w:jc w:val="both"/>
        <w:rPr>
          <w:bCs/>
        </w:rPr>
      </w:pPr>
      <w:r w:rsidRPr="00806B2F">
        <w:rPr>
          <w:bCs/>
        </w:rPr>
        <w:t>вероятностный характер многих закономерностей окружающе</w:t>
      </w:r>
      <w:r w:rsidRPr="00806B2F">
        <w:rPr>
          <w:bCs/>
        </w:rPr>
        <w:softHyphen/>
        <w:t>го мира; примеры статистических закономерностей и выводов;</w:t>
      </w:r>
    </w:p>
    <w:p w:rsidR="00D16E73" w:rsidRPr="00806B2F" w:rsidRDefault="00D16E73" w:rsidP="00D16E73">
      <w:pPr>
        <w:numPr>
          <w:ilvl w:val="0"/>
          <w:numId w:val="22"/>
        </w:numPr>
        <w:jc w:val="both"/>
        <w:rPr>
          <w:bCs/>
        </w:rPr>
      </w:pPr>
      <w:r w:rsidRPr="00806B2F">
        <w:rPr>
          <w:bCs/>
        </w:rPr>
        <w:t>каким образом геометрия возникла из практических задач землемерия; примеры геометрических объектов и утвержде</w:t>
      </w:r>
      <w:r w:rsidRPr="00806B2F">
        <w:rPr>
          <w:bCs/>
        </w:rPr>
        <w:softHyphen/>
        <w:t>ний о них, важных для практики;</w:t>
      </w:r>
    </w:p>
    <w:p w:rsidR="00D16E73" w:rsidRPr="00806B2F" w:rsidRDefault="00D16E73" w:rsidP="00D16E73">
      <w:pPr>
        <w:numPr>
          <w:ilvl w:val="0"/>
          <w:numId w:val="22"/>
        </w:numPr>
        <w:jc w:val="both"/>
        <w:rPr>
          <w:bCs/>
        </w:rPr>
      </w:pPr>
      <w:r w:rsidRPr="00806B2F">
        <w:rPr>
          <w:bCs/>
        </w:rPr>
        <w:t>смысл идеализации, позволяющей решать задачи реальной</w:t>
      </w:r>
      <w:r w:rsidRPr="00806B2F">
        <w:rPr>
          <w:bCs/>
        </w:rPr>
        <w:br/>
        <w:t>действительности математическими методами, примеры оши</w:t>
      </w:r>
      <w:r w:rsidRPr="00806B2F">
        <w:rPr>
          <w:bCs/>
        </w:rPr>
        <w:softHyphen/>
        <w:t>бок, возникающих при идеализации.</w:t>
      </w:r>
    </w:p>
    <w:p w:rsidR="00D16E73" w:rsidRPr="00806B2F" w:rsidRDefault="00D16E73" w:rsidP="00D16E73">
      <w:pPr>
        <w:jc w:val="both"/>
        <w:rPr>
          <w:b/>
          <w:bCs/>
          <w:u w:val="single"/>
        </w:rPr>
      </w:pPr>
      <w:r w:rsidRPr="00806B2F">
        <w:rPr>
          <w:b/>
          <w:bCs/>
          <w:u w:val="single"/>
        </w:rPr>
        <w:t>Уметь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выполнять устно арифметические действия: сложение и вы</w:t>
      </w:r>
      <w:r w:rsidRPr="00806B2F">
        <w:softHyphen/>
        <w:t>читание двузначных чисел и десятичных дробей с двумя зна</w:t>
      </w:r>
      <w:r w:rsidRPr="00806B2F">
        <w:softHyphen/>
        <w:t>ками, умножение однозначных чисел, арифметические опера</w:t>
      </w:r>
      <w:r w:rsidRPr="00806B2F">
        <w:softHyphen/>
        <w:t>ции с обыкновенными дробями с однозначным знаменателем и числителем;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переходить от одной формы записи чисел к другой, представ</w:t>
      </w:r>
      <w:r w:rsidRPr="00806B2F">
        <w:softHyphen/>
        <w:t>лять десятичную дробь в виде обыкновенной и в простейших случаях обыкновенную в виде десятичной, проценты - в ви</w:t>
      </w:r>
      <w:r w:rsidRPr="00806B2F">
        <w:softHyphen/>
        <w:t>де дроби и дробь - в виде процентов; записывать большие и малые числа с использованием целых степеней десятки;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выполнять арифметические действия с рациональными числа</w:t>
      </w:r>
      <w:r w:rsidRPr="00806B2F">
        <w:softHyphen/>
        <w:t>ми, сравнивать рациональные и действительные числа; нахо</w:t>
      </w:r>
      <w:r w:rsidRPr="00806B2F">
        <w:softHyphen/>
        <w:t>дить в несложных случаях значения степеней с целыми показа</w:t>
      </w:r>
      <w:r w:rsidRPr="00806B2F">
        <w:softHyphen/>
        <w:t>телями и корней; находить значения числовых выражений;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округлять целые числа и десятичные дроби, находить при</w:t>
      </w:r>
      <w:r w:rsidRPr="00806B2F">
        <w:softHyphen/>
        <w:t>ближения чисел с недостатком и с избытком, выполнять оценку числовых выражений;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пользоваться основными единицами длины, массы, времени, скорости, площади, объема; выражать более крупные едини</w:t>
      </w:r>
      <w:r w:rsidRPr="00806B2F">
        <w:softHyphen/>
        <w:t xml:space="preserve">цы </w:t>
      </w:r>
      <w:proofErr w:type="gramStart"/>
      <w:r w:rsidRPr="00806B2F">
        <w:t>через</w:t>
      </w:r>
      <w:proofErr w:type="gramEnd"/>
      <w:r w:rsidRPr="00806B2F">
        <w:t xml:space="preserve"> более мелкие и наоборот;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решать текстовые задачи, включая задачи, связанные с отношением и с пропорциональностью величин, дробями и про</w:t>
      </w:r>
      <w:r w:rsidRPr="00806B2F">
        <w:softHyphen/>
        <w:t>центами;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составлять буквенные выражения и формулы по условиям за</w:t>
      </w:r>
      <w:r w:rsidRPr="00806B2F">
        <w:softHyphen/>
        <w:t>дач; осуществлять в выражениях и формулах числовые под</w:t>
      </w:r>
      <w:r w:rsidRPr="00806B2F">
        <w:softHyphen/>
        <w:t>становки и выполнять соответствующие вычисления, осуще</w:t>
      </w:r>
      <w:r w:rsidRPr="00806B2F">
        <w:softHyphen/>
        <w:t>ствлять подстановку одного выражения в другое; выражать из формул одну переменную через остальные;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применять свойства арифметических квадратных корней для</w:t>
      </w:r>
      <w:r w:rsidRPr="00806B2F">
        <w:br/>
        <w:t>вычисления значений и преобразований числовых выражений, содержащих квадратные корни;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решать линейные и квадратные неравенства с одной переменной и их системы;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решать текстовые задачи алгебраическим методом, интерпре</w:t>
      </w:r>
      <w:r w:rsidRPr="00806B2F">
        <w:softHyphen/>
        <w:t>тировать полученный результат, проводить отбор решений, исходя из формулировки задачи;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 xml:space="preserve">изображать числа точками </w:t>
      </w:r>
      <w:proofErr w:type="gramStart"/>
      <w:r w:rsidRPr="00806B2F">
        <w:t>на</w:t>
      </w:r>
      <w:proofErr w:type="gramEnd"/>
      <w:r w:rsidRPr="00806B2F">
        <w:t xml:space="preserve"> координатной прямой;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определять координаты точки плоскости, строить точки с за</w:t>
      </w:r>
      <w:r w:rsidRPr="00806B2F">
        <w:softHyphen/>
        <w:t>данными координатами; изображать множество решений ли</w:t>
      </w:r>
      <w:r w:rsidRPr="00806B2F">
        <w:softHyphen/>
        <w:t>нейного неравенства;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распознавать арифметические и геометрические прогрессии; решать задачи с применением формулы общего члена и сум</w:t>
      </w:r>
      <w:r w:rsidRPr="00806B2F">
        <w:softHyphen/>
        <w:t>мы нескольких первых членов;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описывать свойства изученных функций, строить их графики;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806B2F">
        <w:softHyphen/>
        <w:t xml:space="preserve">вать примеры для иллюстрации и </w:t>
      </w:r>
      <w:proofErr w:type="spellStart"/>
      <w:r w:rsidRPr="00806B2F">
        <w:t>контрпримеры</w:t>
      </w:r>
      <w:proofErr w:type="spellEnd"/>
      <w:r w:rsidRPr="00806B2F">
        <w:t xml:space="preserve"> для опровер</w:t>
      </w:r>
      <w:r w:rsidRPr="00806B2F">
        <w:softHyphen/>
        <w:t>жения утверждений;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извлекать информацию, представленную в таблицах, на диа</w:t>
      </w:r>
      <w:r w:rsidRPr="00806B2F">
        <w:softHyphen/>
        <w:t>граммах, графиках; составлять таблицы, строить диаграммы и графики;</w:t>
      </w:r>
    </w:p>
    <w:p w:rsidR="00D16E73" w:rsidRPr="00806B2F" w:rsidRDefault="00D16E73" w:rsidP="00D16E73">
      <w:pPr>
        <w:numPr>
          <w:ilvl w:val="0"/>
          <w:numId w:val="23"/>
        </w:numPr>
        <w:tabs>
          <w:tab w:val="clear" w:pos="720"/>
        </w:tabs>
        <w:jc w:val="both"/>
      </w:pPr>
      <w:r w:rsidRPr="00806B2F"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D16E73" w:rsidRPr="00806B2F" w:rsidRDefault="00D16E73" w:rsidP="00D16E73">
      <w:pPr>
        <w:widowControl w:val="0"/>
        <w:numPr>
          <w:ilvl w:val="0"/>
          <w:numId w:val="23"/>
        </w:numPr>
        <w:shd w:val="clear" w:color="auto" w:fill="FFFFFF"/>
        <w:tabs>
          <w:tab w:val="left" w:pos="125"/>
        </w:tabs>
        <w:autoSpaceDE w:val="0"/>
        <w:autoSpaceDN w:val="0"/>
        <w:adjustRightInd w:val="0"/>
      </w:pPr>
      <w:r w:rsidRPr="00806B2F">
        <w:t>вычислять средние значения результатов измерений;</w:t>
      </w:r>
    </w:p>
    <w:p w:rsidR="00D16E73" w:rsidRPr="00806B2F" w:rsidRDefault="00D16E73" w:rsidP="00D16E73">
      <w:pPr>
        <w:widowControl w:val="0"/>
        <w:numPr>
          <w:ilvl w:val="0"/>
          <w:numId w:val="2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58"/>
        <w:jc w:val="both"/>
      </w:pPr>
      <w:r w:rsidRPr="00806B2F">
        <w:t>находить частоту события, используя собственные наблюде</w:t>
      </w:r>
      <w:r w:rsidRPr="00806B2F">
        <w:softHyphen/>
        <w:t>ния и готовые статистические данные;</w:t>
      </w:r>
    </w:p>
    <w:p w:rsidR="00D16E73" w:rsidRPr="00806B2F" w:rsidRDefault="00D16E73" w:rsidP="00D16E73">
      <w:pPr>
        <w:widowControl w:val="0"/>
        <w:numPr>
          <w:ilvl w:val="0"/>
          <w:numId w:val="2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находить вероятности случайных событий в простейших слу</w:t>
      </w:r>
      <w:r w:rsidRPr="00806B2F">
        <w:softHyphen/>
        <w:t>чаях.</w:t>
      </w:r>
    </w:p>
    <w:p w:rsidR="00D16E73" w:rsidRPr="00806B2F" w:rsidRDefault="00D16E73" w:rsidP="00D16E73">
      <w:pPr>
        <w:jc w:val="both"/>
      </w:pPr>
      <w:r w:rsidRPr="00806B2F">
        <w:rPr>
          <w:b/>
          <w:bCs/>
          <w:u w:val="single"/>
        </w:rPr>
        <w:t>использовать приобретенные знания и умения</w:t>
      </w:r>
    </w:p>
    <w:p w:rsidR="00D16E73" w:rsidRPr="00806B2F" w:rsidRDefault="00D16E73" w:rsidP="00D16E73">
      <w:pPr>
        <w:jc w:val="both"/>
      </w:pPr>
      <w:r w:rsidRPr="00806B2F">
        <w:rPr>
          <w:b/>
          <w:bCs/>
        </w:rPr>
        <w:t xml:space="preserve">в практической деятельности и повседневной жизни </w:t>
      </w:r>
      <w:proofErr w:type="gramStart"/>
      <w:r w:rsidRPr="00806B2F">
        <w:rPr>
          <w:b/>
          <w:bCs/>
        </w:rPr>
        <w:t>для</w:t>
      </w:r>
      <w:proofErr w:type="gramEnd"/>
      <w:r w:rsidRPr="00806B2F">
        <w:rPr>
          <w:b/>
          <w:bCs/>
        </w:rPr>
        <w:t>: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решения несложных практических расчетных задач, в том числе с использованием при необходимости справочных мате</w:t>
      </w:r>
      <w:r w:rsidRPr="00806B2F">
        <w:softHyphen/>
        <w:t>риалов, калькулятора, компьютера;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моделирования практических ситуаций и исследования по</w:t>
      </w:r>
      <w:r w:rsidRPr="00806B2F">
        <w:softHyphen/>
        <w:t>строенных моделей с использованием аппарата алгебры;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описания зависимостей между физическими величинами со</w:t>
      </w:r>
      <w:r w:rsidRPr="00806B2F">
        <w:softHyphen/>
        <w:t>ответствующими формулами при исследовании несложных практических ситуаций;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интерпретации графиков реальных зависимостей между вели</w:t>
      </w:r>
      <w:r w:rsidRPr="00806B2F">
        <w:softHyphen/>
        <w:t>чинами;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выстраивания аргументации при доказательстве и в диалоге;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распознавания логически некорректных рассуждений;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записи математических утверждений, доказательств;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анализа реальных числовых данных, представленных в виде диаграмм, графиков, таблиц;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решения практических задач в повседневной и профессио</w:t>
      </w:r>
      <w:r w:rsidRPr="00806B2F">
        <w:softHyphen/>
        <w:t>нальной деятельности с использованием действий с числами, процентов, длин, площадей, объемов, времени, скорости;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решения учебных и практических задач, требующих система</w:t>
      </w:r>
      <w:r w:rsidRPr="00806B2F">
        <w:softHyphen/>
        <w:t>тического перебора вариантов;</w:t>
      </w:r>
    </w:p>
    <w:p w:rsidR="00D16E73" w:rsidRPr="00806B2F" w:rsidRDefault="00D16E73" w:rsidP="00D16E73">
      <w:pPr>
        <w:widowControl w:val="0"/>
        <w:numPr>
          <w:ilvl w:val="0"/>
          <w:numId w:val="2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right="62"/>
        <w:jc w:val="both"/>
      </w:pPr>
      <w:r w:rsidRPr="00806B2F">
        <w:t>сравнения   шансов   наступления   случайных   событий,   для оценки вероятности случайного события в практических си</w:t>
      </w:r>
      <w:r w:rsidRPr="00806B2F">
        <w:softHyphen/>
        <w:t>туациях, сопоставления модели с реальной ситуацией; понимания статистических утверждений.</w:t>
      </w:r>
    </w:p>
    <w:p w:rsidR="00D16E73" w:rsidRDefault="00D16E73" w:rsidP="00D16E73">
      <w:pPr>
        <w:pStyle w:val="ac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p w:rsidR="00D16E73" w:rsidRPr="00806B2F" w:rsidRDefault="00D16E73" w:rsidP="00D16E73">
      <w:pPr>
        <w:pStyle w:val="ac"/>
        <w:spacing w:before="0" w:beforeAutospacing="0" w:after="0" w:afterAutospacing="0"/>
        <w:ind w:firstLine="709"/>
        <w:jc w:val="center"/>
        <w:outlineLvl w:val="0"/>
        <w:rPr>
          <w:b/>
        </w:rPr>
      </w:pPr>
      <w:r w:rsidRPr="00806B2F">
        <w:rPr>
          <w:b/>
        </w:rPr>
        <w:t>КРИТЕРИИ И НОРМЫ ОЦЕНКИ ЗНАНИЙ ОБУЧАЮЩИХСЯ</w:t>
      </w:r>
    </w:p>
    <w:p w:rsidR="00D16E73" w:rsidRPr="00806B2F" w:rsidRDefault="00D16E73" w:rsidP="00D16E73">
      <w:pPr>
        <w:ind w:right="198" w:firstLine="539"/>
        <w:jc w:val="both"/>
      </w:pPr>
      <w:r w:rsidRPr="00806B2F">
        <w:t xml:space="preserve">Единые нормы являются основой при оценке как контрольных, так и всех других письменных работ по математике. Применяя эти нормы, учитель должен индивидуально подходить к оценке каждой письменной работы учащегося, обращать внимание на </w:t>
      </w:r>
      <w:r w:rsidRPr="00806B2F">
        <w:rPr>
          <w:iCs/>
        </w:rPr>
        <w:t>качество выполнения</w:t>
      </w:r>
      <w:r w:rsidRPr="00806B2F">
        <w:t xml:space="preserve"> работы в целом, а затем уже на количество ошибок и на их характер.</w:t>
      </w:r>
    </w:p>
    <w:p w:rsidR="00D16E73" w:rsidRPr="00806B2F" w:rsidRDefault="00D16E73" w:rsidP="00D16E73">
      <w:pPr>
        <w:ind w:right="198" w:firstLine="539"/>
        <w:jc w:val="both"/>
      </w:pPr>
      <w:r w:rsidRPr="00806B2F">
        <w:t xml:space="preserve">Оценка письменной работы определяется с </w:t>
      </w:r>
      <w:proofErr w:type="gramStart"/>
      <w:r w:rsidRPr="00806B2F">
        <w:t>учётом</w:t>
      </w:r>
      <w:proofErr w:type="gramEnd"/>
      <w:r w:rsidRPr="00806B2F">
        <w:t xml:space="preserve">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</w:t>
      </w:r>
    </w:p>
    <w:p w:rsidR="00D16E73" w:rsidRPr="00806B2F" w:rsidRDefault="00D16E73" w:rsidP="00D16E73">
      <w:pPr>
        <w:ind w:right="198" w:firstLine="539"/>
        <w:jc w:val="both"/>
        <w:rPr>
          <w:i/>
          <w:iCs/>
        </w:rPr>
      </w:pPr>
      <w:r w:rsidRPr="00806B2F">
        <w:t>Ошибка</w:t>
      </w:r>
      <w:r w:rsidRPr="00806B2F">
        <w:rPr>
          <w:color w:val="007F00"/>
        </w:rPr>
        <w:t>,</w:t>
      </w:r>
      <w:r w:rsidRPr="00806B2F">
        <w:t xml:space="preserve"> </w:t>
      </w:r>
      <w:r w:rsidRPr="00806B2F">
        <w:rPr>
          <w:iCs/>
        </w:rPr>
        <w:t>повторяющаяся</w:t>
      </w:r>
      <w:r w:rsidRPr="00806B2F">
        <w:t xml:space="preserve"> в одной работе несколько раз, рассматривается как </w:t>
      </w:r>
      <w:r w:rsidRPr="00806B2F">
        <w:rPr>
          <w:iCs/>
        </w:rPr>
        <w:t xml:space="preserve">одна ошибка. </w:t>
      </w:r>
    </w:p>
    <w:p w:rsidR="00D16E73" w:rsidRPr="00806B2F" w:rsidRDefault="00D16E73" w:rsidP="00D16E73">
      <w:pPr>
        <w:ind w:right="198" w:firstLine="539"/>
        <w:jc w:val="both"/>
      </w:pPr>
      <w:r w:rsidRPr="00806B2F">
        <w:rPr>
          <w:iCs/>
        </w:rPr>
        <w:t>За орфографические ошибки,</w:t>
      </w:r>
      <w:r w:rsidRPr="00806B2F">
        <w:t xml:space="preserve"> допущенные учениками, оценка </w:t>
      </w:r>
      <w:r w:rsidRPr="00806B2F">
        <w:rPr>
          <w:iCs/>
        </w:rPr>
        <w:t>не снижается;</w:t>
      </w:r>
      <w:r w:rsidRPr="00806B2F">
        <w:t xml:space="preserve"> об орфографических ошибках доводится до сведения преподавателя русского языка. Однако ошибки в </w:t>
      </w:r>
      <w:r w:rsidRPr="00806B2F">
        <w:lastRenderedPageBreak/>
        <w:t xml:space="preserve">написании </w:t>
      </w:r>
      <w:r w:rsidRPr="00806B2F">
        <w:rPr>
          <w:iCs/>
        </w:rPr>
        <w:t>математических терминов</w:t>
      </w:r>
      <w:r w:rsidRPr="00806B2F">
        <w:rPr>
          <w:i/>
          <w:iCs/>
          <w:color w:val="007F00"/>
        </w:rPr>
        <w:t>,</w:t>
      </w:r>
      <w:r w:rsidRPr="00806B2F">
        <w:t xml:space="preserve"> уже встречавшихся школьникам класса, должны учитываться как недочёты в работе.</w:t>
      </w:r>
    </w:p>
    <w:p w:rsidR="00D16E73" w:rsidRPr="00806B2F" w:rsidRDefault="00D16E73" w:rsidP="00D16E73">
      <w:pPr>
        <w:ind w:right="198" w:firstLine="539"/>
        <w:jc w:val="both"/>
        <w:rPr>
          <w:iCs/>
        </w:rPr>
      </w:pPr>
      <w:r w:rsidRPr="00806B2F">
        <w:t xml:space="preserve">При оценке письменных работ по математике различают </w:t>
      </w:r>
      <w:r w:rsidRPr="00806B2F">
        <w:rPr>
          <w:iCs/>
        </w:rPr>
        <w:t>грубые ошибки, ошибки и недочёты.</w:t>
      </w:r>
    </w:p>
    <w:p w:rsidR="00D16E73" w:rsidRPr="00806B2F" w:rsidRDefault="00D16E73" w:rsidP="00D16E73">
      <w:pPr>
        <w:ind w:right="198" w:firstLine="539"/>
        <w:jc w:val="both"/>
      </w:pPr>
      <w:proofErr w:type="gramStart"/>
      <w:r w:rsidRPr="00806B2F">
        <w:rPr>
          <w:i/>
        </w:rPr>
        <w:t>К грубым</w:t>
      </w:r>
      <w:r w:rsidRPr="00806B2F">
        <w:t xml:space="preserve"> относятся ошибки в вычислениях, свидетел</w:t>
      </w:r>
      <w:r w:rsidRPr="00806B2F">
        <w:rPr>
          <w:color w:val="007F00"/>
        </w:rPr>
        <w:t>ь</w:t>
      </w:r>
      <w:r w:rsidRPr="00806B2F">
        <w:t>ствующие о незнании таблицы сложения или таблицы умножения, связанные с незнанием алгоритма письменного сложения и вычитания умножения и деления на одно- или двузначное число и т.п., ошибки, свидетельствующие о незнании основных формул, правил и явном неумении их применять, о незнании приёмов решения задач, аналогичных ранее изученным.</w:t>
      </w:r>
      <w:proofErr w:type="gramEnd"/>
    </w:p>
    <w:p w:rsidR="00D16E73" w:rsidRPr="00806B2F" w:rsidRDefault="00D16E73" w:rsidP="00D16E73">
      <w:pPr>
        <w:ind w:right="198" w:firstLine="539"/>
        <w:jc w:val="both"/>
      </w:pPr>
      <w:r w:rsidRPr="00806B2F">
        <w:rPr>
          <w:i/>
          <w:iCs/>
        </w:rPr>
        <w:t>Примечание.</w:t>
      </w:r>
      <w:r w:rsidRPr="00806B2F">
        <w:t xml:space="preserve"> Если грубая ошибка встречается в работе только в одном случае из нескольких аналогичных, то при оценке работы эта ошибка может быть приравнена </w:t>
      </w:r>
      <w:proofErr w:type="gramStart"/>
      <w:r w:rsidRPr="00806B2F">
        <w:t>к</w:t>
      </w:r>
      <w:proofErr w:type="gramEnd"/>
      <w:r w:rsidRPr="00806B2F">
        <w:t xml:space="preserve"> негрубой.</w:t>
      </w:r>
    </w:p>
    <w:p w:rsidR="00D16E73" w:rsidRPr="00806B2F" w:rsidRDefault="00D16E73" w:rsidP="00D16E73">
      <w:pPr>
        <w:ind w:right="198" w:firstLine="539"/>
        <w:jc w:val="both"/>
      </w:pPr>
      <w:r w:rsidRPr="00806B2F">
        <w:t xml:space="preserve">Примерами </w:t>
      </w:r>
      <w:r w:rsidRPr="00806B2F">
        <w:rPr>
          <w:i/>
          <w:iCs/>
        </w:rPr>
        <w:t>негрубых ошибок</w:t>
      </w:r>
      <w:r w:rsidRPr="00806B2F">
        <w:t xml:space="preserve"> являются: ошибки, связанные с недостаточно полным усвоением текущего учебного материала</w:t>
      </w:r>
      <w:r w:rsidRPr="00806B2F">
        <w:rPr>
          <w:color w:val="007F00"/>
        </w:rPr>
        <w:t>,</w:t>
      </w:r>
      <w:r w:rsidRPr="00806B2F">
        <w:t xml:space="preserve"> не вполне точно сформулированный вопрос или пояснение при решении задачи, неточности при выполнении геометрических построений и т.п.</w:t>
      </w:r>
    </w:p>
    <w:p w:rsidR="00D16E73" w:rsidRPr="00806B2F" w:rsidRDefault="00D16E73" w:rsidP="00D16E73">
      <w:pPr>
        <w:ind w:right="198" w:firstLine="539"/>
        <w:jc w:val="both"/>
      </w:pPr>
      <w:r w:rsidRPr="00806B2F">
        <w:rPr>
          <w:i/>
          <w:iCs/>
        </w:rPr>
        <w:t>Недочётами</w:t>
      </w:r>
      <w:r w:rsidRPr="00806B2F">
        <w:t xml:space="preserve"> 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наименований; пропуск чисел в промежуточных записях; перестановка цифр при записи чисел; ошибки, допущенные при переписывании, и т.п.</w:t>
      </w:r>
    </w:p>
    <w:p w:rsidR="00D16E73" w:rsidRPr="00806B2F" w:rsidRDefault="00D16E73" w:rsidP="00D16E73">
      <w:pPr>
        <w:ind w:right="198" w:firstLine="540"/>
        <w:jc w:val="both"/>
        <w:rPr>
          <w:b/>
        </w:rPr>
      </w:pPr>
      <w:r w:rsidRPr="00806B2F">
        <w:rPr>
          <w:b/>
        </w:rPr>
        <w:t>Оценка письменной работы по выполнению вычислительных заданий и алгебраических преобразований:</w:t>
      </w:r>
    </w:p>
    <w:p w:rsidR="00D16E73" w:rsidRPr="00806B2F" w:rsidRDefault="00D16E73" w:rsidP="00D16E73">
      <w:pPr>
        <w:ind w:firstLine="540"/>
        <w:jc w:val="both"/>
      </w:pPr>
      <w:r w:rsidRPr="00806B2F">
        <w:rPr>
          <w:b/>
          <w:bCs/>
        </w:rPr>
        <w:t>Оценка</w:t>
      </w:r>
      <w:r w:rsidRPr="00806B2F">
        <w:t xml:space="preserve"> </w:t>
      </w:r>
      <w:r w:rsidRPr="00806B2F">
        <w:rPr>
          <w:b/>
        </w:rPr>
        <w:t>«5»</w:t>
      </w:r>
      <w:r w:rsidRPr="00806B2F">
        <w:t xml:space="preserve"> ставится за безукоризненное выполнение письменной работы, т.е.: а) если решение всех примеров верное; 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 w:rsidR="00D16E73" w:rsidRPr="00806B2F" w:rsidRDefault="00D16E73" w:rsidP="00D16E73">
      <w:pPr>
        <w:ind w:firstLine="540"/>
        <w:jc w:val="both"/>
      </w:pPr>
      <w:r w:rsidRPr="00806B2F">
        <w:rPr>
          <w:b/>
          <w:bCs/>
        </w:rPr>
        <w:t>Оценка</w:t>
      </w:r>
      <w:r w:rsidRPr="00806B2F">
        <w:t xml:space="preserve"> </w:t>
      </w:r>
      <w:r w:rsidRPr="00806B2F">
        <w:rPr>
          <w:b/>
        </w:rPr>
        <w:t>«4»</w:t>
      </w:r>
      <w:r w:rsidRPr="00806B2F">
        <w:t xml:space="preserve"> ставится за работу, в которой допущена одна (негрубая) ошибка или два</w:t>
      </w:r>
      <w:r w:rsidRPr="00806B2F">
        <w:rPr>
          <w:color w:val="007F00"/>
        </w:rPr>
        <w:t>-</w:t>
      </w:r>
      <w:r w:rsidRPr="00806B2F">
        <w:t xml:space="preserve">три недочёта. </w:t>
      </w:r>
    </w:p>
    <w:p w:rsidR="00D16E73" w:rsidRPr="00806B2F" w:rsidRDefault="00D16E73" w:rsidP="00D16E73">
      <w:pPr>
        <w:ind w:firstLine="540"/>
        <w:jc w:val="both"/>
      </w:pPr>
      <w:r w:rsidRPr="00806B2F">
        <w:rPr>
          <w:b/>
          <w:bCs/>
        </w:rPr>
        <w:t>Оценка</w:t>
      </w:r>
      <w:r w:rsidRPr="00806B2F">
        <w:t xml:space="preserve"> </w:t>
      </w:r>
      <w:r w:rsidRPr="00806B2F">
        <w:rPr>
          <w:b/>
        </w:rPr>
        <w:t>«З»</w:t>
      </w:r>
      <w:r w:rsidRPr="00806B2F">
        <w:t xml:space="preserve"> ставится в следующих случаях:</w:t>
      </w:r>
    </w:p>
    <w:p w:rsidR="00D16E73" w:rsidRPr="00806B2F" w:rsidRDefault="00D16E73" w:rsidP="00D16E73">
      <w:pPr>
        <w:ind w:firstLine="540"/>
        <w:jc w:val="both"/>
      </w:pPr>
      <w:r w:rsidRPr="00806B2F">
        <w:t>а) если в работе имеется одна грубая ошибка и не более одной негрубой ошибки;</w:t>
      </w:r>
    </w:p>
    <w:p w:rsidR="00D16E73" w:rsidRPr="00806B2F" w:rsidRDefault="00D16E73" w:rsidP="00D16E73">
      <w:pPr>
        <w:ind w:firstLine="540"/>
        <w:jc w:val="both"/>
      </w:pPr>
      <w:r w:rsidRPr="00806B2F">
        <w:t xml:space="preserve">б) при наличии одной грубой ошибки и одного </w:t>
      </w:r>
      <w:r w:rsidRPr="00806B2F">
        <w:rPr>
          <w:color w:val="007F00"/>
        </w:rPr>
        <w:t xml:space="preserve">- </w:t>
      </w:r>
      <w:r w:rsidRPr="00806B2F">
        <w:t>двух недочётов;</w:t>
      </w:r>
    </w:p>
    <w:p w:rsidR="00D16E73" w:rsidRPr="00806B2F" w:rsidRDefault="00D16E73" w:rsidP="00D16E73">
      <w:pPr>
        <w:ind w:firstLine="540"/>
        <w:jc w:val="both"/>
      </w:pPr>
      <w:r w:rsidRPr="00806B2F">
        <w:t>в) при отсутствии грубых ошибок, но при наличии от двух до четырёх (негрубых) ошибок;</w:t>
      </w:r>
    </w:p>
    <w:p w:rsidR="00D16E73" w:rsidRPr="00806B2F" w:rsidRDefault="00D16E73" w:rsidP="00D16E73">
      <w:pPr>
        <w:ind w:firstLine="540"/>
        <w:jc w:val="both"/>
      </w:pPr>
      <w:r w:rsidRPr="00806B2F">
        <w:t>г) при наличии двух негрубых ошибок и не более трёх недочётов;</w:t>
      </w:r>
    </w:p>
    <w:p w:rsidR="00D16E73" w:rsidRPr="00806B2F" w:rsidRDefault="00D16E73" w:rsidP="00D16E73">
      <w:pPr>
        <w:ind w:firstLine="540"/>
        <w:jc w:val="both"/>
      </w:pPr>
      <w:proofErr w:type="spellStart"/>
      <w:r w:rsidRPr="00806B2F">
        <w:t>д</w:t>
      </w:r>
      <w:proofErr w:type="spellEnd"/>
      <w:r w:rsidRPr="00806B2F">
        <w:t>) при отсутствии ошибок, но при наличии четырёх и более недочётов;</w:t>
      </w:r>
    </w:p>
    <w:p w:rsidR="00D16E73" w:rsidRPr="00806B2F" w:rsidRDefault="00D16E73" w:rsidP="00D16E73">
      <w:pPr>
        <w:ind w:firstLine="540"/>
        <w:jc w:val="both"/>
      </w:pPr>
      <w:r w:rsidRPr="00806B2F">
        <w:t xml:space="preserve">е) если наверно выполнено не более половины объёма всей работы. </w:t>
      </w:r>
    </w:p>
    <w:p w:rsidR="00D16E73" w:rsidRPr="00806B2F" w:rsidRDefault="00D16E73" w:rsidP="00D16E73">
      <w:pPr>
        <w:ind w:firstLine="540"/>
        <w:jc w:val="both"/>
      </w:pPr>
      <w:r w:rsidRPr="00806B2F">
        <w:rPr>
          <w:b/>
          <w:bCs/>
        </w:rPr>
        <w:t>Оценка</w:t>
      </w:r>
      <w:r w:rsidRPr="00806B2F">
        <w:t xml:space="preserve"> </w:t>
      </w:r>
      <w:r w:rsidRPr="00806B2F">
        <w:rPr>
          <w:b/>
        </w:rPr>
        <w:t>«2»</w:t>
      </w:r>
      <w:r w:rsidRPr="00806B2F">
        <w:t xml:space="preserve"> ставится, когда число ошибок превосходит норму, при которой может быть выставлена положительная оценка</w:t>
      </w:r>
      <w:r w:rsidRPr="00806B2F">
        <w:rPr>
          <w:color w:val="007F00"/>
        </w:rPr>
        <w:t>,</w:t>
      </w:r>
      <w:r w:rsidRPr="00806B2F">
        <w:t xml:space="preserve"> или если правильно выполнено менее </w:t>
      </w:r>
      <w:r w:rsidRPr="00806B2F">
        <w:rPr>
          <w:i/>
          <w:iCs/>
        </w:rPr>
        <w:t>половины</w:t>
      </w:r>
      <w:r w:rsidRPr="00806B2F">
        <w:t xml:space="preserve"> всей работы. </w:t>
      </w:r>
    </w:p>
    <w:p w:rsidR="00D16E73" w:rsidRPr="00806B2F" w:rsidRDefault="00D16E73" w:rsidP="00D16E73">
      <w:pPr>
        <w:ind w:firstLine="540"/>
        <w:jc w:val="both"/>
      </w:pPr>
      <w:r w:rsidRPr="00806B2F">
        <w:rPr>
          <w:i/>
          <w:iCs/>
        </w:rPr>
        <w:t>Примечание.</w:t>
      </w:r>
      <w:r w:rsidRPr="00806B2F">
        <w:t xml:space="preserve"> Оценка «5» может быть поставлена</w:t>
      </w:r>
      <w:r w:rsidRPr="00806B2F">
        <w:rPr>
          <w:color w:val="007F00"/>
        </w:rPr>
        <w:t>,</w:t>
      </w:r>
      <w:r w:rsidRPr="00806B2F">
        <w:t xml:space="preserve"> несмотря на наличие одного-двух недочётов, если ученик дал оригинальное решение заданий, свидетельствующее о его хорошем математическом развитии.</w:t>
      </w:r>
    </w:p>
    <w:p w:rsidR="00D16E73" w:rsidRPr="00806B2F" w:rsidRDefault="00D16E73" w:rsidP="00D16E73">
      <w:pPr>
        <w:ind w:firstLine="540"/>
        <w:jc w:val="both"/>
        <w:outlineLvl w:val="0"/>
        <w:rPr>
          <w:b/>
        </w:rPr>
      </w:pPr>
      <w:r w:rsidRPr="00806B2F">
        <w:rPr>
          <w:b/>
        </w:rPr>
        <w:t>Оценка письменной работы на решение текстовых задач: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rPr>
          <w:b/>
          <w:bCs/>
        </w:rPr>
        <w:t>Оценка</w:t>
      </w:r>
      <w:r w:rsidRPr="00806B2F">
        <w:t xml:space="preserve"> </w:t>
      </w:r>
      <w:r w:rsidRPr="00806B2F">
        <w:rPr>
          <w:b/>
        </w:rPr>
        <w:t>«5»</w:t>
      </w:r>
      <w:r w:rsidRPr="00806B2F">
        <w:t xml:space="preserve"> ставится в том случае, когда задача решена правильно</w:t>
      </w:r>
      <w:r w:rsidRPr="00806B2F">
        <w:rPr>
          <w:color w:val="007F00"/>
        </w:rPr>
        <w:t>:</w:t>
      </w:r>
      <w:r w:rsidRPr="00806B2F">
        <w:t xml:space="preserve"> ход решения задачи верен, все действия и преобразования </w:t>
      </w:r>
      <w:proofErr w:type="gramStart"/>
      <w:r w:rsidRPr="00806B2F">
        <w:t>выполнены</w:t>
      </w:r>
      <w:proofErr w:type="gramEnd"/>
      <w:r w:rsidRPr="00806B2F">
        <w:t xml:space="preserve">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rPr>
          <w:b/>
          <w:bCs/>
        </w:rPr>
        <w:t>Оценка</w:t>
      </w:r>
      <w:r w:rsidRPr="00806B2F">
        <w:t xml:space="preserve"> </w:t>
      </w:r>
      <w:r w:rsidRPr="00806B2F">
        <w:rPr>
          <w:b/>
        </w:rPr>
        <w:t>«4»</w:t>
      </w:r>
      <w:r w:rsidRPr="00806B2F">
        <w:t xml:space="preserve"> ставится в том случае, если при правильном ходе решения задачи допущена одна негрубая ошибка или два-три недочёта.</w:t>
      </w:r>
    </w:p>
    <w:p w:rsidR="00D16E73" w:rsidRPr="00806B2F" w:rsidRDefault="00D16E73" w:rsidP="00D16E73">
      <w:pPr>
        <w:ind w:firstLine="539"/>
        <w:jc w:val="both"/>
        <w:rPr>
          <w:b/>
          <w:bCs/>
        </w:rPr>
      </w:pP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rPr>
          <w:b/>
          <w:bCs/>
        </w:rPr>
        <w:t>Оценка</w:t>
      </w:r>
      <w:r w:rsidRPr="00806B2F">
        <w:t xml:space="preserve"> </w:t>
      </w:r>
      <w:r w:rsidRPr="00806B2F">
        <w:rPr>
          <w:b/>
        </w:rPr>
        <w:t>«З»</w:t>
      </w:r>
      <w:r w:rsidRPr="00806B2F">
        <w:t xml:space="preserve"> ставится в том случае, если ход решения правилен, но допущены: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а) одна грубая ошибка и не более одной негрубой;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б) одна грубая ошибка и не более двух недочётов;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в) три-четыре негрубые ошибки при отсутствии недочётов;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г) допущено не более двух негрубых ошибок и трёх недочётов;</w:t>
      </w:r>
    </w:p>
    <w:p w:rsidR="00D16E73" w:rsidRPr="00806B2F" w:rsidRDefault="00D16E73" w:rsidP="00D16E73">
      <w:pPr>
        <w:ind w:firstLine="539"/>
        <w:jc w:val="both"/>
      </w:pPr>
      <w:proofErr w:type="spellStart"/>
      <w:r w:rsidRPr="00806B2F">
        <w:t>д</w:t>
      </w:r>
      <w:proofErr w:type="spellEnd"/>
      <w:r w:rsidRPr="00806B2F">
        <w:t>) более трёх недочётов при отсутствии ошибок.</w:t>
      </w:r>
    </w:p>
    <w:p w:rsidR="00D16E73" w:rsidRPr="00806B2F" w:rsidRDefault="00D16E73" w:rsidP="00D16E73">
      <w:pPr>
        <w:ind w:firstLine="539"/>
        <w:jc w:val="both"/>
      </w:pPr>
      <w:r w:rsidRPr="00806B2F">
        <w:rPr>
          <w:b/>
          <w:bCs/>
        </w:rPr>
        <w:lastRenderedPageBreak/>
        <w:t>Оценка</w:t>
      </w:r>
      <w:r w:rsidRPr="00806B2F">
        <w:t xml:space="preserve"> </w:t>
      </w:r>
      <w:r w:rsidRPr="00806B2F">
        <w:rPr>
          <w:b/>
        </w:rPr>
        <w:t>«2»</w:t>
      </w:r>
      <w:r w:rsidRPr="00806B2F">
        <w:t xml:space="preserve"> ставится в том случае, когда число ошибок превосходит норму, при которой может быть выставлена положительная оценка.</w:t>
      </w:r>
    </w:p>
    <w:p w:rsidR="00D16E73" w:rsidRPr="00806B2F" w:rsidRDefault="00D16E73" w:rsidP="00D16E73">
      <w:pPr>
        <w:ind w:firstLine="539"/>
        <w:jc w:val="both"/>
        <w:rPr>
          <w:i/>
          <w:iCs/>
        </w:rPr>
      </w:pPr>
      <w:r w:rsidRPr="00806B2F">
        <w:rPr>
          <w:i/>
          <w:iCs/>
        </w:rPr>
        <w:t>Примечания:</w:t>
      </w:r>
    </w:p>
    <w:p w:rsidR="00D16E73" w:rsidRPr="00806B2F" w:rsidRDefault="00D16E73" w:rsidP="00D16E73">
      <w:pPr>
        <w:ind w:firstLine="539"/>
        <w:jc w:val="both"/>
      </w:pPr>
      <w:r w:rsidRPr="00806B2F">
        <w:t xml:space="preserve">1. Оценка «5» может быть </w:t>
      </w:r>
      <w:proofErr w:type="gramStart"/>
      <w:r w:rsidRPr="00806B2F">
        <w:t>поставлена</w:t>
      </w:r>
      <w:proofErr w:type="gramEnd"/>
      <w:r w:rsidRPr="00806B2F">
        <w:t xml:space="preserve"> несмотря на наличие описки или недочёта, если ученик дал оригинальное решение, свидетельствующее о его хорошем математическом развитии.</w:t>
      </w:r>
    </w:p>
    <w:p w:rsidR="00D16E73" w:rsidRPr="00806B2F" w:rsidRDefault="00D16E73" w:rsidP="00D16E73">
      <w:pPr>
        <w:ind w:firstLine="539"/>
        <w:jc w:val="both"/>
      </w:pPr>
      <w:r w:rsidRPr="00806B2F">
        <w:t>2. Положительная оценка «З» может быть выставлена ученику, выполнившему работу не полностью, если он безошибочно выполнил более половины объёма всей работы</w:t>
      </w:r>
    </w:p>
    <w:p w:rsidR="00D16E73" w:rsidRPr="00806B2F" w:rsidRDefault="00D16E73" w:rsidP="00D16E73">
      <w:pPr>
        <w:ind w:firstLine="539"/>
        <w:jc w:val="both"/>
        <w:outlineLvl w:val="0"/>
        <w:rPr>
          <w:b/>
        </w:rPr>
      </w:pPr>
      <w:r w:rsidRPr="00806B2F">
        <w:rPr>
          <w:b/>
        </w:rPr>
        <w:t>Оценка комбинированных письменных работ по математике: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Письменная работа по математике, подлежащая оцениванию, может состоять из задач и примеров (комбинированная работа). В таком случае преподаватель сначала даёт предварительную оценку каждой части работы, а затем общую, руководствуясь следующим: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а) если обе части работы оценены одинаково, то эта оценка должна быть общей для всей работы в целом;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proofErr w:type="gramStart"/>
      <w:r w:rsidRPr="00806B2F">
        <w:t>б) если оценки частей разнятся на один балл, например, даны оценки «5» и «4» или «4» и «З» и т.п., то за работу в целом, как правило, ставится балл, оценивающий основную часть работы;</w:t>
      </w:r>
      <w:proofErr w:type="gramEnd"/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в) если одна часть работы оценена баллом «5», а другая - баллом «З», то преподаватель может оценить такую работу в целом баллом «4» при условии, что оценка «5» поставлена за основную часть работы;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г) если одна из частей работы оценена баллом «5» или «4», а другая - баллом «2» или «I», то преподаватель может оценить всю работу баллом «З» при условии, что высшая из двух данных оценок поставлена за основную часть работы.</w:t>
      </w:r>
    </w:p>
    <w:p w:rsidR="00D16E73" w:rsidRPr="00806B2F" w:rsidRDefault="00D16E73" w:rsidP="00D16E73">
      <w:pPr>
        <w:ind w:firstLine="539"/>
        <w:jc w:val="both"/>
      </w:pPr>
      <w:r w:rsidRPr="00806B2F">
        <w:rPr>
          <w:i/>
          <w:iCs/>
        </w:rPr>
        <w:t>Примечание.</w:t>
      </w:r>
      <w:r w:rsidRPr="00806B2F">
        <w:t xml:space="preserve"> Основной считается та часть работы, которая включает больший по объёму или наиболее важный по значению материал по изучаемым темам программы.</w:t>
      </w:r>
    </w:p>
    <w:p w:rsidR="00D16E73" w:rsidRPr="00806B2F" w:rsidRDefault="00D16E73" w:rsidP="00D16E73">
      <w:pPr>
        <w:ind w:firstLine="539"/>
        <w:jc w:val="both"/>
        <w:outlineLvl w:val="0"/>
        <w:rPr>
          <w:b/>
        </w:rPr>
      </w:pPr>
    </w:p>
    <w:p w:rsidR="00D16E73" w:rsidRPr="00806B2F" w:rsidRDefault="00D16E73" w:rsidP="00D16E73">
      <w:pPr>
        <w:ind w:firstLine="539"/>
        <w:jc w:val="both"/>
        <w:outlineLvl w:val="0"/>
        <w:rPr>
          <w:b/>
        </w:rPr>
      </w:pPr>
      <w:r w:rsidRPr="00806B2F">
        <w:rPr>
          <w:b/>
        </w:rPr>
        <w:t>Оценка текущих письменных работ: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При оценке повседневных обучающих работ по математике учитель руководствуется указанными</w:t>
      </w:r>
      <w:r w:rsidRPr="00806B2F">
        <w:rPr>
          <w:b/>
          <w:i/>
        </w:rPr>
        <w:t xml:space="preserve"> </w:t>
      </w:r>
      <w:r w:rsidRPr="00806B2F">
        <w:t>нормами оценок, но учитывает степень самостоятельности выполнения работ учащимися.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rPr>
          <w:i/>
          <w:iCs/>
        </w:rPr>
        <w:t>Обучающие</w:t>
      </w:r>
      <w:r w:rsidRPr="00806B2F">
        <w:t xml:space="preserve"> письменные </w:t>
      </w:r>
      <w:r w:rsidRPr="00806B2F">
        <w:rPr>
          <w:i/>
          <w:iCs/>
        </w:rPr>
        <w:t>работы,</w:t>
      </w:r>
      <w:r w:rsidRPr="00806B2F">
        <w:t xml:space="preserve"> выполненные учащимися вполне самостоятельно с применением ранее изученных и хорошо закреплённых знаний, оцениваются так же, как и контрольные работы.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rPr>
          <w:i/>
          <w:iCs/>
        </w:rPr>
        <w:t>Обучающие</w:t>
      </w:r>
      <w:r w:rsidRPr="00806B2F">
        <w:t xml:space="preserve"> письменные </w:t>
      </w:r>
      <w:r w:rsidRPr="00806B2F">
        <w:rPr>
          <w:i/>
          <w:iCs/>
        </w:rPr>
        <w:t>работы,</w:t>
      </w:r>
      <w:r w:rsidRPr="00806B2F">
        <w:t xml:space="preserve"> выполненные вполне самостоятельно, на только что изученные и недостаточно закреплённые правила</w:t>
      </w:r>
      <w:r w:rsidRPr="00806B2F">
        <w:rPr>
          <w:color w:val="007F00"/>
        </w:rPr>
        <w:t>,</w:t>
      </w:r>
      <w:r w:rsidRPr="00806B2F">
        <w:t xml:space="preserve"> могут оцениваться менее строго.</w:t>
      </w:r>
    </w:p>
    <w:p w:rsidR="00D16E73" w:rsidRPr="00806B2F" w:rsidRDefault="00D16E73" w:rsidP="00D16E73">
      <w:pPr>
        <w:ind w:firstLine="539"/>
        <w:jc w:val="both"/>
      </w:pPr>
      <w:r w:rsidRPr="00806B2F">
        <w:rPr>
          <w:i/>
          <w:iCs/>
        </w:rPr>
        <w:t>Письменные работы,</w:t>
      </w:r>
      <w:r w:rsidRPr="00806B2F">
        <w:t xml:space="preserve"> выполненные в классе с предварительным разбором их под руководством учителя, оцениваются более строго.</w:t>
      </w:r>
    </w:p>
    <w:p w:rsidR="00D16E73" w:rsidRPr="00806B2F" w:rsidRDefault="00D16E73" w:rsidP="00D16E73">
      <w:pPr>
        <w:ind w:firstLine="539"/>
        <w:jc w:val="both"/>
      </w:pPr>
      <w:r w:rsidRPr="00806B2F">
        <w:rPr>
          <w:i/>
        </w:rPr>
        <w:t>Домашние письменные работы</w:t>
      </w:r>
      <w:r w:rsidRPr="00806B2F">
        <w:t xml:space="preserve"> оцениваются так же, как классная работа обучающего характера.</w:t>
      </w:r>
    </w:p>
    <w:p w:rsidR="00D16E73" w:rsidRPr="00806B2F" w:rsidRDefault="00D16E73" w:rsidP="00D16E73">
      <w:pPr>
        <w:ind w:firstLine="539"/>
        <w:jc w:val="both"/>
        <w:outlineLvl w:val="0"/>
        <w:rPr>
          <w:b/>
        </w:rPr>
      </w:pPr>
      <w:r w:rsidRPr="00806B2F">
        <w:rPr>
          <w:b/>
        </w:rPr>
        <w:t>Промежуточная аттестация: итоговая оценка за четверть и за год:</w:t>
      </w:r>
    </w:p>
    <w:p w:rsidR="00D16E73" w:rsidRPr="00806B2F" w:rsidRDefault="00D16E73" w:rsidP="00D16E73">
      <w:pPr>
        <w:ind w:firstLine="539"/>
        <w:jc w:val="both"/>
        <w:rPr>
          <w:b/>
          <w:i/>
        </w:rPr>
      </w:pPr>
      <w:r w:rsidRPr="00806B2F">
        <w:t>В соответствии с особенностями математики как учебного предмета оценки за письменные работы имеют большее значение, чем оценки за устные ответы и другие виды работ.</w:t>
      </w:r>
    </w:p>
    <w:p w:rsidR="00D16E73" w:rsidRPr="00806B2F" w:rsidRDefault="00D16E73" w:rsidP="00D16E73">
      <w:pPr>
        <w:ind w:firstLine="539"/>
        <w:jc w:val="both"/>
      </w:pPr>
      <w:r w:rsidRPr="00806B2F">
        <w:t xml:space="preserve">Поэтому при выведении </w:t>
      </w:r>
      <w:r w:rsidRPr="00806B2F">
        <w:rPr>
          <w:i/>
          <w:iCs/>
        </w:rPr>
        <w:t>итоговой оценки за четверть</w:t>
      </w:r>
      <w:r w:rsidRPr="00806B2F">
        <w:t xml:space="preserve"> «среднеарифметический подход» недопустим - такая оценка не отражает достаточно объективно уровень подготовки и математического развития ученика. Итоговую оценку определяют, в первую очередь, оценки за контрольные работы, затем - принимаются во внимание оценки за другие письменные и практические работы, и лишь в последнюю очередь - все прочие оценки (за устные ответы, устный счёт и т.д.). При этом учитель должен учитывать и фактический уровень знаний и умений ученика на конец четверти.</w:t>
      </w:r>
    </w:p>
    <w:p w:rsidR="00D16E73" w:rsidRPr="00806B2F" w:rsidRDefault="00D16E73" w:rsidP="00D16E73">
      <w:pPr>
        <w:ind w:firstLine="539"/>
        <w:jc w:val="both"/>
      </w:pPr>
      <w:r w:rsidRPr="00806B2F">
        <w:rPr>
          <w:i/>
          <w:iCs/>
        </w:rPr>
        <w:t>Итоговая оценка за год</w:t>
      </w:r>
      <w:r w:rsidRPr="00806B2F">
        <w:t xml:space="preserve"> выставляется на основании четвертных оценок, но также с обязательным учётом фактического уровня знаний ученика на конец учебного года.</w:t>
      </w:r>
    </w:p>
    <w:p w:rsidR="00D16E73" w:rsidRPr="00806B2F" w:rsidRDefault="00D16E73" w:rsidP="00D16E73">
      <w:pPr>
        <w:ind w:firstLine="708"/>
        <w:jc w:val="center"/>
        <w:rPr>
          <w:b/>
        </w:rPr>
      </w:pPr>
    </w:p>
    <w:p w:rsidR="00D16E73" w:rsidRPr="00806B2F" w:rsidRDefault="00D16E73" w:rsidP="00D16E73">
      <w:pPr>
        <w:ind w:firstLine="708"/>
        <w:jc w:val="center"/>
        <w:rPr>
          <w:b/>
        </w:rPr>
      </w:pPr>
      <w:r w:rsidRPr="00806B2F">
        <w:rPr>
          <w:b/>
        </w:rPr>
        <w:t xml:space="preserve">СПИСОК  ЛИТЕРАТУРЫ  ДЛЯ  </w:t>
      </w:r>
      <w:proofErr w:type="gramStart"/>
      <w:r w:rsidRPr="00806B2F">
        <w:rPr>
          <w:b/>
        </w:rPr>
        <w:t>ОБУЧАЮЩИХСЯ</w:t>
      </w:r>
      <w:proofErr w:type="gramEnd"/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 xml:space="preserve">Г.В.Дорофеев, С.Б.Суворова, </w:t>
      </w:r>
      <w:proofErr w:type="spellStart"/>
      <w:r w:rsidRPr="00806B2F">
        <w:t>Е.А.Бунимович</w:t>
      </w:r>
      <w:proofErr w:type="spellEnd"/>
      <w:r w:rsidRPr="00806B2F">
        <w:t xml:space="preserve"> и др. Алгебра: учебник для  7 класса основной школы. - М.: Просвещение, 2008.; 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 xml:space="preserve">Г.В.Дорофеев, С.Б.Суворова, </w:t>
      </w:r>
      <w:proofErr w:type="spellStart"/>
      <w:r w:rsidRPr="00806B2F">
        <w:t>Е.А.Бунимович</w:t>
      </w:r>
      <w:proofErr w:type="spellEnd"/>
      <w:r w:rsidRPr="00806B2F">
        <w:t xml:space="preserve"> и др. Алгебра: учебник для  8 класса основной школы. - М.: Просвещение, 2008; 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 xml:space="preserve">Г.В.Дорофеев, С.Б.Суворова, </w:t>
      </w:r>
      <w:proofErr w:type="spellStart"/>
      <w:r w:rsidRPr="00806B2F">
        <w:t>Е.А.Бунимович</w:t>
      </w:r>
      <w:proofErr w:type="spellEnd"/>
      <w:r w:rsidRPr="00806B2F">
        <w:t xml:space="preserve"> и др. Алгебра: учебник для  9 класса основной школы. - М.: Просвещение, </w:t>
      </w:r>
      <w:smartTag w:uri="urn:schemas-microsoft-com:office:smarttags" w:element="metricconverter">
        <w:smartTagPr>
          <w:attr w:name="ProductID" w:val="2008 г"/>
        </w:smartTagPr>
        <w:r w:rsidRPr="00806B2F">
          <w:t>2008 г</w:t>
        </w:r>
      </w:smartTag>
      <w:r w:rsidRPr="00806B2F">
        <w:t>.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>С.С.Минаева, Л.О.Рослова. Алгебра: Рабочая тетрадь. 7 класс. – М.: Просвещение, 2009.;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>Л.П.Евстафьева, А.П.Карп. Алгебра. Дидактические материалы. 7 класс. – М.: Просвещение, 2009.;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lastRenderedPageBreak/>
        <w:t>Л.П.Евстафьева, А.П.Карп. Алгебра. Дидактические материалы. 8 класс. – М.: Просвещение, 2010.;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>Л.П.Евстафьева, А.П.Карп. Алгебра. Дидактические материалы. 9 класс. – М.: Просвещение, 2010.;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>Л.В.Кузнецова, С.С. Минаева, Л.О.Рослова. Алгебра. Тематические тесты. 7 класс. – М.: Просвещение, 2010.;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>Л.В.Кузнецова, С.С. Минаева, Л.О.Рослова. Алгебра. Тематические тесты. 8 класс. – М.: Просвещение, 2010.;</w:t>
      </w:r>
    </w:p>
    <w:p w:rsidR="00D16E73" w:rsidRPr="00806B2F" w:rsidRDefault="00D16E73" w:rsidP="00D16E73">
      <w:pPr>
        <w:numPr>
          <w:ilvl w:val="0"/>
          <w:numId w:val="25"/>
        </w:numPr>
        <w:jc w:val="both"/>
      </w:pPr>
      <w:r w:rsidRPr="00806B2F">
        <w:t>Л.В.Кузнецова, С.С. Минаева, Л.О.Рослова. Алгебра. Тематические тесты. 9 класс. – М.: Просвещение, 2010.;</w:t>
      </w:r>
    </w:p>
    <w:p w:rsidR="00D16E73" w:rsidRPr="00806B2F" w:rsidRDefault="00D16E73" w:rsidP="00D16E73">
      <w:pPr>
        <w:ind w:left="360"/>
        <w:jc w:val="both"/>
      </w:pPr>
    </w:p>
    <w:p w:rsidR="00D16E73" w:rsidRPr="00806B2F" w:rsidRDefault="00D16E73" w:rsidP="00D16E73">
      <w:pPr>
        <w:jc w:val="both"/>
      </w:pPr>
    </w:p>
    <w:p w:rsidR="00D16E73" w:rsidRPr="00806B2F" w:rsidRDefault="00D16E73" w:rsidP="00D16E73">
      <w:pPr>
        <w:ind w:left="360"/>
        <w:rPr>
          <w:bCs/>
        </w:rPr>
      </w:pPr>
    </w:p>
    <w:p w:rsidR="00D16E73" w:rsidRPr="00806B2F" w:rsidRDefault="00D16E73" w:rsidP="00D16E73"/>
    <w:p w:rsidR="003C7E80" w:rsidRDefault="003C7E80">
      <w:pPr>
        <w:rPr>
          <w:b/>
        </w:rPr>
      </w:pPr>
    </w:p>
    <w:p w:rsidR="00B962D8" w:rsidRPr="003C7E80" w:rsidRDefault="00E65362" w:rsidP="00F948B9">
      <w:pPr>
        <w:jc w:val="center"/>
        <w:rPr>
          <w:b/>
        </w:rPr>
      </w:pPr>
      <w:r w:rsidRPr="003C7E80">
        <w:rPr>
          <w:b/>
        </w:rPr>
        <w:t>Календарно-тематическое</w:t>
      </w:r>
      <w:r w:rsidR="00650B2F" w:rsidRPr="003C7E80">
        <w:rPr>
          <w:b/>
        </w:rPr>
        <w:t xml:space="preserve"> планирование</w:t>
      </w:r>
      <w:r w:rsidR="002233F6" w:rsidRPr="003C7E80">
        <w:rPr>
          <w:b/>
        </w:rPr>
        <w:t xml:space="preserve">, </w:t>
      </w:r>
      <w:r w:rsidR="0001103D" w:rsidRPr="003C7E80">
        <w:rPr>
          <w:b/>
        </w:rPr>
        <w:t>7</w:t>
      </w:r>
      <w:r w:rsidR="002233F6" w:rsidRPr="003C7E80">
        <w:rPr>
          <w:b/>
        </w:rPr>
        <w:t xml:space="preserve"> класс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984"/>
        <w:gridCol w:w="4780"/>
        <w:gridCol w:w="984"/>
        <w:gridCol w:w="1265"/>
        <w:gridCol w:w="1461"/>
      </w:tblGrid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  <w:r w:rsidRPr="003C7E80">
              <w:t>№ урока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bookmarkStart w:id="0" w:name="RANGE!B1:F88"/>
            <w:r w:rsidRPr="003C7E80">
              <w:t>пункт</w:t>
            </w:r>
            <w:bookmarkEnd w:id="0"/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содержание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часы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  <w:r w:rsidRPr="003C7E80">
              <w:t>Дата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примечания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58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Дроби и проценты.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14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Сравнение дробей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2-4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Вычисления с рациональными числами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5-6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Степень с натуральным показателем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ind w:right="-142"/>
              <w:jc w:val="center"/>
            </w:pPr>
            <w:r w:rsidRPr="003C7E80">
              <w:t>7-11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Задачи на проценты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5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12-13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15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Статистические характеристики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II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Отношения и пропорции.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46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15-16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Зависимости и формулы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17-18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Прямая пропорциональность. Обратная пропорциональность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19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Пропорции. Решение задач с помощью пропорций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20-21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Пропорциональное деление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22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11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III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Введение в алгебру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10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23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Буквенная запись свойств действий над числами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24-25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Преобразование буквенных выражений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26-28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Раскрытие скобок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29-31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Приведение подобных слагаемых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32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2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81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IV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Уравнения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42103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14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33-35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Алгебраический способ решения задач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36-37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Корни уравнения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38-41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Решение уравнений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42-45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Решение задач с помощью уравнений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46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V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Координаты и графики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42103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81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47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51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 xml:space="preserve">Множества точек на </w:t>
            </w:r>
            <w:proofErr w:type="gramStart"/>
            <w:r w:rsidRPr="003C7E80">
              <w:t>координатной</w:t>
            </w:r>
            <w:proofErr w:type="gramEnd"/>
            <w:r w:rsidRPr="003C7E80">
              <w:t xml:space="preserve"> прямой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48-49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52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 xml:space="preserve">Расстояние между точками координатной </w:t>
            </w:r>
            <w:r w:rsidRPr="003C7E80">
              <w:lastRenderedPageBreak/>
              <w:t>прямой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lastRenderedPageBreak/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lastRenderedPageBreak/>
              <w:t>50-51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53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Множества точек на координатной плоскости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52-53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54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Графики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54-55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55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Еще несколько важных графиков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56-57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56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Графики вокруг нас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58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VI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Свойства степени с натуральным показателем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42103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9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59-61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61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Произведение и частное степеней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62-63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62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Степень степени, произведения и дроби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64-65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63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Решение комбинаторных задач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66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64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Перестановки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67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VII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Многочлены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42103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19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68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71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Одночлены и многочлены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69-71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72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Сложение и вычитание многочленов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72-74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73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Умножение одночлена на многочлен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75-77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74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Умножение многочлена на многочлен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58215F" w:rsidRPr="003C7E80" w:rsidTr="003C7E80">
        <w:trPr>
          <w:trHeight w:val="293"/>
        </w:trPr>
        <w:tc>
          <w:tcPr>
            <w:tcW w:w="1373" w:type="dxa"/>
          </w:tcPr>
          <w:p w:rsidR="0058215F" w:rsidRPr="003C7E80" w:rsidRDefault="00040980" w:rsidP="00F948B9">
            <w:pPr>
              <w:jc w:val="center"/>
            </w:pPr>
            <w:r w:rsidRPr="003C7E80">
              <w:t>78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8215F" w:rsidRPr="003C7E80" w:rsidRDefault="0058215F" w:rsidP="00F948B9">
            <w:pPr>
              <w:jc w:val="center"/>
            </w:pP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58215F" w:rsidRPr="003C7E80" w:rsidRDefault="0058215F" w:rsidP="00F948B9">
            <w:r w:rsidRPr="003C7E80">
              <w:t>Контрольная работа №7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8215F" w:rsidRPr="003C7E80" w:rsidRDefault="0058215F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58215F" w:rsidRPr="003C7E80" w:rsidRDefault="0058215F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58215F" w:rsidRPr="003C7E80" w:rsidRDefault="0058215F" w:rsidP="00F948B9"/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79-82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75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Формулы квадрата суммы и квадрата разности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83-85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76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Решение задач с помощью уравнений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86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VIII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Разложение многочленов на множители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42103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23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87-89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81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Вынесение общего множителя за скобки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90-93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82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Способ группировки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94-97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83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Формула разности квадратов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040980" w:rsidP="00F948B9">
            <w:pPr>
              <w:jc w:val="center"/>
            </w:pPr>
            <w:r w:rsidRPr="003C7E80">
              <w:t>98-100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84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Формулы разности и суммы кубов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</w:pPr>
            <w:r w:rsidRPr="003C7E80">
              <w:t>101-104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85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Разложение на множители с применением нескольких способов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pPr>
              <w:jc w:val="center"/>
            </w:pPr>
            <w:r w:rsidRPr="003C7E80">
              <w:t>4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</w:pPr>
            <w:r w:rsidRPr="003C7E80">
              <w:t>105-108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86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Решение уравнений с помощью разложения на множители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4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109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№9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 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IX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Частота и вероятность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42103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6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</w:pPr>
            <w:r w:rsidRPr="003C7E80">
              <w:t>110-112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91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Относительная частота случайного события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3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</w:pPr>
            <w:r w:rsidRPr="003C7E80">
              <w:t>113-114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92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Вероятность случайного события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2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115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</w:t>
            </w:r>
            <w:r w:rsidR="0058215F" w:rsidRPr="003C7E80">
              <w:rPr>
                <w:b/>
                <w:bCs/>
              </w:rPr>
              <w:t>я работа №10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433EA8" w:rsidP="00F948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  <w:lang w:val="en-US"/>
              </w:rPr>
            </w:pPr>
            <w:r w:rsidRPr="003C7E80">
              <w:rPr>
                <w:b/>
                <w:bCs/>
                <w:lang w:val="en-US"/>
              </w:rPr>
              <w:t>X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Повторение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42103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5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116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r w:rsidRPr="003C7E80">
              <w:t>Уравнения.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117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r w:rsidRPr="003C7E80">
              <w:t>Координаты и графики.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/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118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r w:rsidRPr="003C7E80">
              <w:t>Свойства степени с натуральным показателем.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</w:tr>
      <w:tr w:rsidR="00433EA8" w:rsidRPr="003C7E80" w:rsidTr="003C7E80">
        <w:trPr>
          <w:trHeight w:val="293"/>
        </w:trPr>
        <w:tc>
          <w:tcPr>
            <w:tcW w:w="1373" w:type="dxa"/>
          </w:tcPr>
          <w:p w:rsidR="00433EA8" w:rsidRPr="003C7E80" w:rsidRDefault="00211C98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119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433EA8" w:rsidRPr="003C7E80" w:rsidRDefault="0058215F" w:rsidP="00F948B9">
            <w:r w:rsidRPr="003C7E80">
              <w:t>Формулы сокращенного умножения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433EA8" w:rsidRPr="003C7E80" w:rsidRDefault="00433EA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433EA8" w:rsidRPr="003C7E80" w:rsidRDefault="00433EA8" w:rsidP="00F948B9">
            <w:r w:rsidRPr="003C7E80">
              <w:t> </w:t>
            </w:r>
          </w:p>
        </w:tc>
      </w:tr>
      <w:tr w:rsidR="00211C98" w:rsidRPr="003C7E80" w:rsidTr="003C7E80">
        <w:trPr>
          <w:trHeight w:val="293"/>
        </w:trPr>
        <w:tc>
          <w:tcPr>
            <w:tcW w:w="1373" w:type="dxa"/>
          </w:tcPr>
          <w:p w:rsidR="00211C98" w:rsidRPr="003C7E80" w:rsidRDefault="00211C98" w:rsidP="00F948B9">
            <w:pPr>
              <w:jc w:val="center"/>
              <w:rPr>
                <w:bCs/>
              </w:rPr>
            </w:pPr>
            <w:r w:rsidRPr="003C7E80">
              <w:rPr>
                <w:bCs/>
              </w:rPr>
              <w:t>120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11C98" w:rsidRPr="003C7E80" w:rsidRDefault="00211C98" w:rsidP="00F948B9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*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211C98" w:rsidRPr="003C7E80" w:rsidRDefault="00211C98" w:rsidP="00F948B9">
            <w:r w:rsidRPr="003C7E80">
              <w:t>Итоговая контрольная работа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11C98" w:rsidRPr="003C7E80" w:rsidRDefault="00211C98" w:rsidP="00F948B9">
            <w:pPr>
              <w:jc w:val="center"/>
            </w:pPr>
            <w:r w:rsidRPr="003C7E80">
              <w:t>1</w:t>
            </w:r>
          </w:p>
        </w:tc>
        <w:tc>
          <w:tcPr>
            <w:tcW w:w="1265" w:type="dxa"/>
          </w:tcPr>
          <w:p w:rsidR="00211C98" w:rsidRPr="003C7E80" w:rsidRDefault="00211C9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211C98" w:rsidRPr="003C7E80" w:rsidRDefault="00211C98" w:rsidP="00F948B9"/>
        </w:tc>
      </w:tr>
      <w:tr w:rsidR="00211C98" w:rsidRPr="003C7E80" w:rsidTr="003C7E80">
        <w:trPr>
          <w:trHeight w:val="293"/>
        </w:trPr>
        <w:tc>
          <w:tcPr>
            <w:tcW w:w="1373" w:type="dxa"/>
          </w:tcPr>
          <w:p w:rsidR="00211C98" w:rsidRPr="003C7E80" w:rsidRDefault="00211C98" w:rsidP="00F948B9">
            <w:pPr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11C98" w:rsidRPr="003C7E80" w:rsidRDefault="00211C98" w:rsidP="00F948B9">
            <w:pPr>
              <w:jc w:val="center"/>
            </w:pPr>
            <w:r w:rsidRPr="003C7E80"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211C98" w:rsidRPr="003C7E80" w:rsidRDefault="00211C98" w:rsidP="00F948B9">
            <w:r w:rsidRPr="003C7E80">
              <w:rPr>
                <w:b/>
                <w:bCs/>
              </w:rPr>
              <w:t>Итого: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11C98" w:rsidRPr="003C7E80" w:rsidRDefault="003C7E80" w:rsidP="00F948B9">
            <w:pPr>
              <w:jc w:val="center"/>
            </w:pPr>
            <w:r w:rsidRPr="003C7E80">
              <w:rPr>
                <w:b/>
                <w:bCs/>
              </w:rPr>
              <w:t>12</w:t>
            </w:r>
            <w:r w:rsidR="00211C98" w:rsidRPr="003C7E80">
              <w:rPr>
                <w:b/>
                <w:bCs/>
              </w:rPr>
              <w:t>0</w:t>
            </w:r>
            <w:r w:rsidR="00211C98" w:rsidRPr="003C7E80">
              <w:t> </w:t>
            </w:r>
          </w:p>
        </w:tc>
        <w:tc>
          <w:tcPr>
            <w:tcW w:w="1265" w:type="dxa"/>
          </w:tcPr>
          <w:p w:rsidR="00211C98" w:rsidRPr="003C7E80" w:rsidRDefault="00211C98" w:rsidP="00F948B9"/>
        </w:tc>
        <w:tc>
          <w:tcPr>
            <w:tcW w:w="1461" w:type="dxa"/>
            <w:shd w:val="clear" w:color="auto" w:fill="auto"/>
            <w:noWrap/>
            <w:vAlign w:val="bottom"/>
          </w:tcPr>
          <w:p w:rsidR="00211C98" w:rsidRPr="003C7E80" w:rsidRDefault="00211C98" w:rsidP="00F948B9">
            <w:r w:rsidRPr="003C7E80">
              <w:t> </w:t>
            </w:r>
          </w:p>
        </w:tc>
      </w:tr>
    </w:tbl>
    <w:p w:rsidR="00A61A08" w:rsidRPr="003C7E80" w:rsidRDefault="00211C98" w:rsidP="00F948B9">
      <w:pPr>
        <w:tabs>
          <w:tab w:val="left" w:pos="17640"/>
        </w:tabs>
        <w:ind w:right="-27"/>
      </w:pPr>
      <w:r w:rsidRPr="003C7E80">
        <w:br w:type="page"/>
      </w:r>
    </w:p>
    <w:p w:rsidR="00B962D8" w:rsidRPr="003C7E80" w:rsidRDefault="00433857" w:rsidP="00F948B9">
      <w:pPr>
        <w:jc w:val="center"/>
        <w:rPr>
          <w:b/>
        </w:rPr>
      </w:pPr>
      <w:r w:rsidRPr="003C7E80">
        <w:rPr>
          <w:b/>
        </w:rPr>
        <w:lastRenderedPageBreak/>
        <w:t>Календарно-тематическое планирование, 8 класс</w:t>
      </w:r>
    </w:p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815"/>
        <w:gridCol w:w="6422"/>
        <w:gridCol w:w="711"/>
        <w:gridCol w:w="657"/>
        <w:gridCol w:w="1446"/>
      </w:tblGrid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№ урока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пункт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 xml:space="preserve">    содержание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часы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дата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примечания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Алгебраические дроби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921605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921605" w:rsidP="003C7E80">
            <w:pPr>
              <w:spacing w:line="240" w:lineRule="atLeast"/>
              <w:jc w:val="center"/>
            </w:pPr>
            <w:r w:rsidRPr="003C7E80">
              <w:t>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1.1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Что такое алгебраическая дробь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921605" w:rsidP="003C7E80">
            <w:pPr>
              <w:spacing w:line="240" w:lineRule="atLeast"/>
              <w:jc w:val="center"/>
            </w:pPr>
            <w:r w:rsidRPr="003C7E80">
              <w:t>3-5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Основное свойство дроби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58215F" w:rsidRPr="003C7E80" w:rsidTr="003C7E80">
        <w:trPr>
          <w:trHeight w:val="362"/>
        </w:trPr>
        <w:tc>
          <w:tcPr>
            <w:tcW w:w="0" w:type="auto"/>
          </w:tcPr>
          <w:p w:rsidR="0058215F" w:rsidRPr="003C7E80" w:rsidRDefault="00921605" w:rsidP="003C7E80">
            <w:pPr>
              <w:spacing w:line="240" w:lineRule="atLeast"/>
              <w:jc w:val="center"/>
            </w:pPr>
            <w:r w:rsidRPr="003C7E80">
              <w:t>6-9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</w:pPr>
            <w:r w:rsidRPr="003C7E80">
              <w:t>Сложение и вычитание алгебраических дробей.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  <w:jc w:val="center"/>
            </w:pPr>
            <w:r w:rsidRPr="003C7E80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</w:pPr>
          </w:p>
        </w:tc>
      </w:tr>
      <w:tr w:rsidR="0058215F" w:rsidRPr="003C7E80" w:rsidTr="003C7E80">
        <w:trPr>
          <w:trHeight w:val="362"/>
        </w:trPr>
        <w:tc>
          <w:tcPr>
            <w:tcW w:w="0" w:type="auto"/>
          </w:tcPr>
          <w:p w:rsidR="0058215F" w:rsidRPr="003C7E80" w:rsidRDefault="00921605" w:rsidP="003C7E80">
            <w:pPr>
              <w:spacing w:line="240" w:lineRule="atLeast"/>
              <w:jc w:val="center"/>
            </w:pPr>
            <w:r w:rsidRPr="003C7E80">
              <w:t>10-14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</w:pPr>
            <w:r w:rsidRPr="003C7E80">
              <w:t>Умножение и деление алгебраических дробей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  <w:jc w:val="center"/>
            </w:pPr>
            <w:r w:rsidRPr="003C7E80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15F" w:rsidRPr="003C7E80" w:rsidRDefault="0058215F" w:rsidP="003C7E80">
            <w:pPr>
              <w:spacing w:line="240" w:lineRule="atLeast"/>
            </w:pP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15-16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Степень с целым показателем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17-19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1.7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Свойства степени с целым показателем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20-22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1.8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Решение уравнений и задач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Квадратные корни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921605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24-25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Задача о нахождение стороны квадрата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26-27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Иррациональные числа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28-29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Теорема Пифагора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30-31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Квадратный корень (алгебраический подход)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32-34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Свойства квадратных корней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35-37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Преобразование выражений, содержащих квадратные корни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38-39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Кубический корень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4E11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Квадратные уравнения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921605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41-42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Какие уравнения называют квадратными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43-46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Формула корней квадратного уравнения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47-48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Вторая формула корней квадратного уравнения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49-51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Решение задач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52-54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Неполные квадратные уравнения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55-56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Теорема Виета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57-58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Разложение квадратного трёхчлена на множители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0A6B7A" w:rsidP="003C7E80">
            <w:pPr>
              <w:spacing w:line="240" w:lineRule="atLeast"/>
              <w:jc w:val="center"/>
            </w:pPr>
            <w:r w:rsidRPr="003C7E80"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Системы уравнений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043A23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60-62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Линейное уравнение с двумя переменными и его график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63-65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 xml:space="preserve">Уравнение </w:t>
            </w:r>
            <w:proofErr w:type="gramStart"/>
            <w:r w:rsidRPr="003C7E80">
              <w:t>прямой</w:t>
            </w:r>
            <w:proofErr w:type="gramEnd"/>
            <w:r w:rsidRPr="003C7E80">
              <w:t xml:space="preserve"> вида </w:t>
            </w:r>
            <w:proofErr w:type="spellStart"/>
            <w:r w:rsidRPr="003C7E80">
              <w:t>y=kx+l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66-68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Системы уравнений. Решение систем способом сложения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69-71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Решение систем уравнений способом подстановки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72-75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Решение задач с помощью систем уравнений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76-77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Задачи на координатной плоскости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043A23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79-80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5.1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Чтение графиков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81-82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5.2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Что такое функция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83-84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График функции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85-86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5.4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Свойства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87-89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Линейная функция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58215F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90-91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5.6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 xml:space="preserve">Функция </w:t>
            </w:r>
            <w:proofErr w:type="spellStart"/>
            <w:r w:rsidRPr="003C7E80">
              <w:t>y=</w:t>
            </w:r>
            <w:proofErr w:type="spellEnd"/>
            <w:r w:rsidRPr="003C7E80">
              <w:t xml:space="preserve"> </w:t>
            </w:r>
            <w:proofErr w:type="spellStart"/>
            <w:r w:rsidRPr="003C7E80">
              <w:t>k</w:t>
            </w:r>
            <w:proofErr w:type="spellEnd"/>
            <w:r w:rsidRPr="003C7E80">
              <w:t>/</w:t>
            </w:r>
            <w:proofErr w:type="spellStart"/>
            <w:r w:rsidRPr="003C7E80">
              <w:t>x</w:t>
            </w:r>
            <w:proofErr w:type="spellEnd"/>
            <w:r w:rsidRPr="003C7E80">
              <w:t xml:space="preserve"> и её график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043A23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VI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Вероятность и статистика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B0673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93-95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Статистические характеристики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043A23" w:rsidP="003C7E80">
            <w:pPr>
              <w:spacing w:line="240" w:lineRule="atLeast"/>
              <w:jc w:val="center"/>
            </w:pPr>
            <w:r w:rsidRPr="003C7E80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96-97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6.2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Вероятность равновозможных событий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6.4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Геометрические вероятности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040980" w:rsidP="003C7E80">
            <w:pPr>
              <w:spacing w:line="240" w:lineRule="atLeast"/>
              <w:jc w:val="center"/>
            </w:pPr>
            <w:r w:rsidRPr="003C7E80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I-VI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rPr>
                <w:b/>
                <w:bCs/>
              </w:rPr>
            </w:pPr>
            <w:r w:rsidRPr="003C7E80">
              <w:rPr>
                <w:b/>
                <w:bCs/>
              </w:rPr>
              <w:t>Повторение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040980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9</w:t>
            </w:r>
            <w:r w:rsidR="00040980" w:rsidRPr="003C7E80"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Алгебраические дроби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F60F6A" w:rsidRPr="003C7E80" w:rsidTr="003C7E80">
        <w:trPr>
          <w:trHeight w:val="362"/>
        </w:trPr>
        <w:tc>
          <w:tcPr>
            <w:tcW w:w="0" w:type="auto"/>
          </w:tcPr>
          <w:p w:rsidR="00F60F6A" w:rsidRPr="003C7E80" w:rsidRDefault="008D2144" w:rsidP="003C7E80">
            <w:pPr>
              <w:spacing w:line="240" w:lineRule="atLeast"/>
              <w:jc w:val="center"/>
            </w:pPr>
            <w:r w:rsidRPr="003C7E8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Квадратные корни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040980" w:rsidP="003C7E80">
            <w:pPr>
              <w:spacing w:line="240" w:lineRule="atLeast"/>
              <w:jc w:val="center"/>
            </w:pPr>
            <w:r w:rsidRPr="003C7E80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0F6A" w:rsidRPr="003C7E80" w:rsidRDefault="00F60F6A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043A23" w:rsidRPr="003C7E80" w:rsidTr="003C7E80">
        <w:trPr>
          <w:trHeight w:val="362"/>
        </w:trPr>
        <w:tc>
          <w:tcPr>
            <w:tcW w:w="0" w:type="auto"/>
          </w:tcPr>
          <w:p w:rsidR="00043A23" w:rsidRPr="003C7E80" w:rsidRDefault="00040980" w:rsidP="003C7E80">
            <w:pPr>
              <w:spacing w:line="240" w:lineRule="atLeast"/>
              <w:jc w:val="center"/>
            </w:pPr>
            <w:r w:rsidRPr="003C7E80"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</w:pPr>
            <w:r w:rsidRPr="003C7E80">
              <w:t>Квадратные уравнения.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0980" w:rsidP="003C7E80">
            <w:pPr>
              <w:spacing w:line="240" w:lineRule="atLeast"/>
              <w:jc w:val="center"/>
            </w:pPr>
            <w:r w:rsidRPr="003C7E80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043A23" w:rsidRPr="003C7E80" w:rsidTr="003C7E80">
        <w:trPr>
          <w:trHeight w:val="362"/>
        </w:trPr>
        <w:tc>
          <w:tcPr>
            <w:tcW w:w="0" w:type="auto"/>
          </w:tcPr>
          <w:p w:rsidR="00043A23" w:rsidRPr="003C7E80" w:rsidRDefault="00040980" w:rsidP="003C7E80">
            <w:pPr>
              <w:spacing w:line="240" w:lineRule="atLeast"/>
              <w:jc w:val="center"/>
            </w:pPr>
            <w:r w:rsidRPr="003C7E80"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  <w:jc w:val="center"/>
            </w:pPr>
            <w:r w:rsidRPr="003C7E80"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</w:pPr>
            <w:r w:rsidRPr="003C7E80">
              <w:t>Системы уравнений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0980" w:rsidP="003C7E80">
            <w:pPr>
              <w:spacing w:line="240" w:lineRule="atLeast"/>
              <w:jc w:val="center"/>
            </w:pPr>
            <w:r w:rsidRPr="003C7E80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</w:pPr>
            <w:r w:rsidRPr="003C7E80">
              <w:t> </w:t>
            </w:r>
          </w:p>
        </w:tc>
      </w:tr>
      <w:tr w:rsidR="00043A23" w:rsidRPr="003C7E80" w:rsidTr="003C7E80">
        <w:trPr>
          <w:trHeight w:val="362"/>
        </w:trPr>
        <w:tc>
          <w:tcPr>
            <w:tcW w:w="0" w:type="auto"/>
          </w:tcPr>
          <w:p w:rsidR="00043A23" w:rsidRPr="003C7E80" w:rsidRDefault="00043A23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  <w:jc w:val="center"/>
            </w:pPr>
            <w:r w:rsidRPr="003C7E80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  <w:jc w:val="right"/>
              <w:rPr>
                <w:b/>
                <w:bCs/>
              </w:rPr>
            </w:pPr>
            <w:r w:rsidRPr="003C7E80">
              <w:rPr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0980" w:rsidP="003C7E80">
            <w:pPr>
              <w:spacing w:line="240" w:lineRule="atLeast"/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3A23" w:rsidRPr="003C7E80" w:rsidRDefault="00043A23" w:rsidP="003C7E80">
            <w:pPr>
              <w:spacing w:line="240" w:lineRule="atLeast"/>
            </w:pPr>
            <w:r w:rsidRPr="003C7E80">
              <w:t> </w:t>
            </w:r>
          </w:p>
        </w:tc>
      </w:tr>
    </w:tbl>
    <w:p w:rsidR="00006E44" w:rsidRPr="003C7E80" w:rsidRDefault="00006E44" w:rsidP="00F948B9"/>
    <w:p w:rsidR="00F948B9" w:rsidRPr="003C7E80" w:rsidRDefault="00F948B9" w:rsidP="00F948B9">
      <w:pPr>
        <w:rPr>
          <w:b/>
        </w:rPr>
      </w:pPr>
    </w:p>
    <w:tbl>
      <w:tblPr>
        <w:tblpPr w:leftFromText="180" w:rightFromText="180" w:vertAnchor="text" w:horzAnchor="margin" w:tblpXSpec="center" w:tblpY="-390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92"/>
        <w:gridCol w:w="4820"/>
        <w:gridCol w:w="1134"/>
        <w:gridCol w:w="944"/>
        <w:gridCol w:w="1446"/>
      </w:tblGrid>
      <w:tr w:rsidR="003C7E80" w:rsidRPr="003C7E80" w:rsidTr="003C7E80">
        <w:trPr>
          <w:trHeight w:val="110"/>
        </w:trPr>
        <w:tc>
          <w:tcPr>
            <w:tcW w:w="10187" w:type="dxa"/>
            <w:gridSpan w:val="6"/>
            <w:tcBorders>
              <w:top w:val="nil"/>
              <w:left w:val="nil"/>
              <w:right w:val="nil"/>
            </w:tcBorders>
          </w:tcPr>
          <w:p w:rsidR="003C7E80" w:rsidRPr="003C7E80" w:rsidRDefault="003C7E80" w:rsidP="008F044C">
            <w:pPr>
              <w:jc w:val="center"/>
            </w:pPr>
            <w:r w:rsidRPr="003C7E80">
              <w:rPr>
                <w:b/>
              </w:rPr>
              <w:lastRenderedPageBreak/>
              <w:t>Календарно-тематическое планирование, 9 класс</w:t>
            </w:r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 xml:space="preserve">№ </w:t>
            </w:r>
          </w:p>
          <w:p w:rsidR="003C7E80" w:rsidRPr="003C7E80" w:rsidRDefault="003C7E80" w:rsidP="008F044C">
            <w:pPr>
              <w:jc w:val="center"/>
            </w:pPr>
            <w:r w:rsidRPr="003C7E80">
              <w:t>урока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пункт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 xml:space="preserve">    содержание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часы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дата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примечания</w:t>
            </w:r>
          </w:p>
        </w:tc>
      </w:tr>
      <w:tr w:rsidR="003C7E80" w:rsidRPr="003C7E80" w:rsidTr="00A8316C">
        <w:trPr>
          <w:trHeight w:val="110"/>
        </w:trPr>
        <w:tc>
          <w:tcPr>
            <w:tcW w:w="10187" w:type="dxa"/>
            <w:gridSpan w:val="6"/>
          </w:tcPr>
          <w:p w:rsidR="003C7E80" w:rsidRPr="003C7E80" w:rsidRDefault="003C7E80" w:rsidP="003C7E80">
            <w:pPr>
              <w:jc w:val="center"/>
            </w:pP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Неравенства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19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1-3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1.1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Действительные числа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4-5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1.2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Общие свойства неравенств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6-10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1.3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Решение линейных неравенств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11-13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1.4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Решение систем линейных неравенств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14-16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1.5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Доказательство неравенств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17-18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1.6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Что означают слова  "</w:t>
            </w:r>
            <w:proofErr w:type="spellStart"/>
            <w:r w:rsidRPr="003C7E80">
              <w:t>c</w:t>
            </w:r>
            <w:proofErr w:type="spellEnd"/>
            <w:r w:rsidRPr="003C7E80">
              <w:t xml:space="preserve"> точностью </w:t>
            </w:r>
            <w:proofErr w:type="gramStart"/>
            <w:r w:rsidRPr="003C7E80">
              <w:t>до</w:t>
            </w:r>
            <w:proofErr w:type="gramEnd"/>
            <w:r w:rsidRPr="003C7E80"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II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Квадратичная функция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20-23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2.1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Какую функцию называют квадратичной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24-25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2.2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График и свойства функции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26-30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2.3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Сдвиг графика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3C7E80">
              <w:rPr>
                <w:i/>
                <w:iCs/>
              </w:rPr>
              <w:t xml:space="preserve"> </w:t>
            </w:r>
            <w:r w:rsidRPr="003C7E80">
              <w:t xml:space="preserve">вдоль осей координат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31-34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2.4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35-38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2.5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Квадратные неравенства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/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III</w:t>
            </w:r>
          </w:p>
        </w:tc>
        <w:tc>
          <w:tcPr>
            <w:tcW w:w="4820" w:type="dxa"/>
            <w:shd w:val="clear" w:color="auto" w:fill="auto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 xml:space="preserve">Уравнения и системы уравнений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25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40-43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3.1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Рациональные выражения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44-45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3.2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Целые уравнения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46-49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3.3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Дробные уравнения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50-53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3.4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Решение задач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</w:rPr>
            </w:pPr>
            <w:r w:rsidRPr="003C7E80">
              <w:rPr>
                <w:b/>
              </w:rPr>
              <w:t>Контрольная работа №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</w:rPr>
            </w:pPr>
            <w:r w:rsidRPr="003C7E80">
              <w:rPr>
                <w:b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55-58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3.5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Системы уравнений с двумя переменными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59-60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3.6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Решение задач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61-63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3.7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Графическое исследование уравнений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IV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Арифметическая и геометрическая прогрессии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17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65-66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4.1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Числовые последовательности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67-69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4.2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Арифметическая прогрессия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70-72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4.3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Сумма первых </w:t>
            </w:r>
            <w:proofErr w:type="spellStart"/>
            <w:proofErr w:type="gramStart"/>
            <w:r w:rsidRPr="003C7E80">
              <w:rPr>
                <w:i/>
                <w:iCs/>
              </w:rPr>
              <w:t>п</w:t>
            </w:r>
            <w:proofErr w:type="spellEnd"/>
            <w:proofErr w:type="gramEnd"/>
            <w:r w:rsidRPr="003C7E80">
              <w:rPr>
                <w:i/>
                <w:iCs/>
              </w:rPr>
              <w:t xml:space="preserve"> </w:t>
            </w:r>
            <w:r w:rsidRPr="003C7E80">
              <w:t xml:space="preserve">членов арифметической прогрессии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73-75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4.4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Геометрическая прогрессия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76-77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4.5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Сумма первых </w:t>
            </w:r>
            <w:proofErr w:type="spellStart"/>
            <w:proofErr w:type="gramStart"/>
            <w:r w:rsidRPr="003C7E80">
              <w:rPr>
                <w:i/>
                <w:iCs/>
              </w:rPr>
              <w:t>п</w:t>
            </w:r>
            <w:proofErr w:type="spellEnd"/>
            <w:proofErr w:type="gramEnd"/>
            <w:r w:rsidRPr="003C7E80">
              <w:rPr>
                <w:i/>
                <w:iCs/>
              </w:rPr>
              <w:t xml:space="preserve"> </w:t>
            </w:r>
            <w:r w:rsidRPr="003C7E80">
              <w:t xml:space="preserve">членов геометрической прогрессии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78-80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4.6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Простые и сложные проценты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Контрольная работа № 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/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V</w:t>
            </w:r>
          </w:p>
        </w:tc>
        <w:tc>
          <w:tcPr>
            <w:tcW w:w="4820" w:type="dxa"/>
            <w:shd w:val="clear" w:color="auto" w:fill="auto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 xml:space="preserve">Статистические исследования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82-83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5.1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Как исследуют качество знаний школьников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84-85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5.2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Удобно ли расположена школа?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86-87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5.3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Куда пойти работать?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I-V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Повторение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88-89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Выражения и преобразования.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90-91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Линейные уравнения и неравенства. Решение текстовых задач.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/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92-93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 xml:space="preserve">Квадратные уравнения. Решение текстовых </w:t>
            </w:r>
            <w:r w:rsidRPr="003C7E80">
              <w:lastRenderedPageBreak/>
              <w:t>задач.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lastRenderedPageBreak/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/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lastRenderedPageBreak/>
              <w:t>94-95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Квадратные неравенства.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96-97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</w:tcPr>
          <w:p w:rsidR="003C7E80" w:rsidRPr="003C7E80" w:rsidRDefault="003C7E80" w:rsidP="008F044C">
            <w:r w:rsidRPr="003C7E80">
              <w:t xml:space="preserve">Решение дробных, целых уравнений третьей и четвертой степени.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Системы уравнений. Графическая интерпретация решения систем уравнений.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99-100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rPr>
                <w:b/>
                <w:bCs/>
              </w:rPr>
            </w:pPr>
            <w:r w:rsidRPr="003C7E80">
              <w:rPr>
                <w:b/>
                <w:bCs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  <w:r w:rsidRPr="003C7E80">
              <w:t>101-102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Работа над ошибками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  <w:tr w:rsidR="003C7E80" w:rsidRPr="003C7E80" w:rsidTr="008F044C">
        <w:trPr>
          <w:trHeight w:val="110"/>
        </w:trPr>
        <w:tc>
          <w:tcPr>
            <w:tcW w:w="851" w:type="dxa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  <w:r w:rsidRPr="003C7E80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right"/>
              <w:rPr>
                <w:b/>
                <w:bCs/>
              </w:rPr>
            </w:pPr>
            <w:r w:rsidRPr="003C7E80">
              <w:rPr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  <w:rPr>
                <w:b/>
                <w:bCs/>
              </w:rPr>
            </w:pPr>
            <w:r w:rsidRPr="003C7E80">
              <w:rPr>
                <w:b/>
                <w:bCs/>
              </w:rPr>
              <w:t>102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pPr>
              <w:jc w:val="center"/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C7E80" w:rsidRPr="003C7E80" w:rsidRDefault="003C7E80" w:rsidP="008F044C">
            <w:r w:rsidRPr="003C7E80">
              <w:t> </w:t>
            </w:r>
          </w:p>
        </w:tc>
      </w:tr>
    </w:tbl>
    <w:p w:rsidR="003C7E80" w:rsidRPr="003C7E80" w:rsidRDefault="003C7E80" w:rsidP="003C7E80">
      <w:pPr>
        <w:jc w:val="center"/>
        <w:rPr>
          <w:b/>
        </w:rPr>
      </w:pPr>
    </w:p>
    <w:p w:rsidR="00F948B9" w:rsidRPr="003C7E80" w:rsidRDefault="00F948B9" w:rsidP="00F948B9">
      <w:pPr>
        <w:ind w:left="-426"/>
        <w:jc w:val="center"/>
        <w:rPr>
          <w:b/>
        </w:rPr>
      </w:pPr>
    </w:p>
    <w:p w:rsidR="00006E44" w:rsidRPr="003C7E80" w:rsidRDefault="00006E44" w:rsidP="00F948B9">
      <w:pPr>
        <w:rPr>
          <w:b/>
        </w:rPr>
      </w:pPr>
    </w:p>
    <w:p w:rsidR="006F342D" w:rsidRPr="003C7E80" w:rsidRDefault="006F342D" w:rsidP="00F948B9">
      <w:pPr>
        <w:pStyle w:val="a6"/>
        <w:ind w:right="715"/>
        <w:rPr>
          <w:rFonts w:ascii="Times New Roman" w:hAnsi="Times New Roman" w:cs="Times New Roman"/>
          <w:b/>
          <w:bCs/>
          <w:w w:val="106"/>
        </w:rPr>
      </w:pPr>
    </w:p>
    <w:sectPr w:rsidR="006F342D" w:rsidRPr="003C7E80" w:rsidSect="003C7E80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48D"/>
    <w:multiLevelType w:val="hybridMultilevel"/>
    <w:tmpl w:val="1308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DAB"/>
    <w:multiLevelType w:val="hybridMultilevel"/>
    <w:tmpl w:val="CB7A8A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47FBA"/>
    <w:multiLevelType w:val="hybridMultilevel"/>
    <w:tmpl w:val="63B6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236"/>
    <w:multiLevelType w:val="hybridMultilevel"/>
    <w:tmpl w:val="E48EC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82A87"/>
    <w:multiLevelType w:val="hybridMultilevel"/>
    <w:tmpl w:val="3BFED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01111"/>
    <w:multiLevelType w:val="hybridMultilevel"/>
    <w:tmpl w:val="DDA8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453C8"/>
    <w:multiLevelType w:val="hybridMultilevel"/>
    <w:tmpl w:val="9E549038"/>
    <w:lvl w:ilvl="0" w:tplc="52B42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BF6F7B"/>
    <w:multiLevelType w:val="hybridMultilevel"/>
    <w:tmpl w:val="C4D23CBE"/>
    <w:lvl w:ilvl="0" w:tplc="8C62FA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7C7082"/>
    <w:multiLevelType w:val="hybridMultilevel"/>
    <w:tmpl w:val="E6641CA4"/>
    <w:lvl w:ilvl="0" w:tplc="C1E4C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7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2F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A8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63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E9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23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7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A3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016D2"/>
    <w:multiLevelType w:val="hybridMultilevel"/>
    <w:tmpl w:val="17465C98"/>
    <w:lvl w:ilvl="0" w:tplc="69A8A9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B0408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0CCC67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A8CF2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9CAD4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F620C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D0478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69886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00A77C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8928A2"/>
    <w:multiLevelType w:val="hybridMultilevel"/>
    <w:tmpl w:val="FA7CFF82"/>
    <w:lvl w:ilvl="0" w:tplc="8C62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D511F"/>
    <w:multiLevelType w:val="hybridMultilevel"/>
    <w:tmpl w:val="CD0AB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40A20"/>
    <w:multiLevelType w:val="hybridMultilevel"/>
    <w:tmpl w:val="30024D2A"/>
    <w:lvl w:ilvl="0" w:tplc="8C62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50023"/>
    <w:multiLevelType w:val="hybridMultilevel"/>
    <w:tmpl w:val="BD506188"/>
    <w:lvl w:ilvl="0" w:tplc="8C62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37589"/>
    <w:multiLevelType w:val="hybridMultilevel"/>
    <w:tmpl w:val="B43E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44736"/>
    <w:multiLevelType w:val="hybridMultilevel"/>
    <w:tmpl w:val="44C2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83FFE"/>
    <w:multiLevelType w:val="hybridMultilevel"/>
    <w:tmpl w:val="8B0CF3C8"/>
    <w:lvl w:ilvl="0" w:tplc="8C62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85F5E"/>
    <w:multiLevelType w:val="hybridMultilevel"/>
    <w:tmpl w:val="DBD2AB1C"/>
    <w:lvl w:ilvl="0" w:tplc="6C823D1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440E61F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64243154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5606E4A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7B3ACE1E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1103A7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588EB45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60DEBE8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A88C9EC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AEB10B4"/>
    <w:multiLevelType w:val="hybridMultilevel"/>
    <w:tmpl w:val="0492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C2C9E"/>
    <w:multiLevelType w:val="hybridMultilevel"/>
    <w:tmpl w:val="AC7CA8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19C2F8E"/>
    <w:multiLevelType w:val="hybridMultilevel"/>
    <w:tmpl w:val="162C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62D80"/>
    <w:multiLevelType w:val="hybridMultilevel"/>
    <w:tmpl w:val="99E8FD0C"/>
    <w:lvl w:ilvl="0" w:tplc="8C62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6506F"/>
    <w:multiLevelType w:val="hybridMultilevel"/>
    <w:tmpl w:val="F8C08D74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2"/>
  </w:num>
  <w:num w:numId="5">
    <w:abstractNumId w:val="13"/>
  </w:num>
  <w:num w:numId="6">
    <w:abstractNumId w:val="16"/>
  </w:num>
  <w:num w:numId="7">
    <w:abstractNumId w:val="7"/>
  </w:num>
  <w:num w:numId="8">
    <w:abstractNumId w:val="22"/>
  </w:num>
  <w:num w:numId="9">
    <w:abstractNumId w:val="5"/>
  </w:num>
  <w:num w:numId="10">
    <w:abstractNumId w:val="3"/>
  </w:num>
  <w:num w:numId="11">
    <w:abstractNumId w:val="20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9"/>
  </w:num>
  <w:num w:numId="18">
    <w:abstractNumId w:val="8"/>
  </w:num>
  <w:num w:numId="19">
    <w:abstractNumId w:val="21"/>
  </w:num>
  <w:num w:numId="20">
    <w:abstractNumId w:val="24"/>
  </w:num>
  <w:num w:numId="21">
    <w:abstractNumId w:val="1"/>
  </w:num>
  <w:num w:numId="22">
    <w:abstractNumId w:val="14"/>
  </w:num>
  <w:num w:numId="23">
    <w:abstractNumId w:val="18"/>
  </w:num>
  <w:num w:numId="24">
    <w:abstractNumId w:val="23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954497"/>
    <w:rsid w:val="0000133D"/>
    <w:rsid w:val="00006E44"/>
    <w:rsid w:val="0001103D"/>
    <w:rsid w:val="00013746"/>
    <w:rsid w:val="000250CE"/>
    <w:rsid w:val="00040980"/>
    <w:rsid w:val="00040E2D"/>
    <w:rsid w:val="00043A23"/>
    <w:rsid w:val="00051C00"/>
    <w:rsid w:val="0006438C"/>
    <w:rsid w:val="00070EA2"/>
    <w:rsid w:val="000755B5"/>
    <w:rsid w:val="000A6B7A"/>
    <w:rsid w:val="000F1000"/>
    <w:rsid w:val="001065D7"/>
    <w:rsid w:val="00107B3A"/>
    <w:rsid w:val="0011200A"/>
    <w:rsid w:val="00114FDB"/>
    <w:rsid w:val="00131AAF"/>
    <w:rsid w:val="00132E8B"/>
    <w:rsid w:val="00141E1A"/>
    <w:rsid w:val="0017001D"/>
    <w:rsid w:val="001742E3"/>
    <w:rsid w:val="001A2DFB"/>
    <w:rsid w:val="001B31F6"/>
    <w:rsid w:val="001C0A02"/>
    <w:rsid w:val="00210715"/>
    <w:rsid w:val="00211C98"/>
    <w:rsid w:val="002233F6"/>
    <w:rsid w:val="0023354B"/>
    <w:rsid w:val="002612F1"/>
    <w:rsid w:val="00267656"/>
    <w:rsid w:val="00271635"/>
    <w:rsid w:val="00272AC7"/>
    <w:rsid w:val="002928A5"/>
    <w:rsid w:val="002B5559"/>
    <w:rsid w:val="002C10F8"/>
    <w:rsid w:val="002D19AC"/>
    <w:rsid w:val="002D5B41"/>
    <w:rsid w:val="002E1460"/>
    <w:rsid w:val="003048DE"/>
    <w:rsid w:val="003157E6"/>
    <w:rsid w:val="00320C7B"/>
    <w:rsid w:val="003235AA"/>
    <w:rsid w:val="003300DF"/>
    <w:rsid w:val="00354D31"/>
    <w:rsid w:val="003827BF"/>
    <w:rsid w:val="00395BF2"/>
    <w:rsid w:val="003A0619"/>
    <w:rsid w:val="003A28D2"/>
    <w:rsid w:val="003C3EEC"/>
    <w:rsid w:val="003C7E80"/>
    <w:rsid w:val="004036B8"/>
    <w:rsid w:val="004316B8"/>
    <w:rsid w:val="00433857"/>
    <w:rsid w:val="00433EA8"/>
    <w:rsid w:val="004363AF"/>
    <w:rsid w:val="004416BE"/>
    <w:rsid w:val="00454C90"/>
    <w:rsid w:val="00462F3D"/>
    <w:rsid w:val="00487FEB"/>
    <w:rsid w:val="00490626"/>
    <w:rsid w:val="00491EBE"/>
    <w:rsid w:val="004A250C"/>
    <w:rsid w:val="004E04E0"/>
    <w:rsid w:val="005006F0"/>
    <w:rsid w:val="0050670C"/>
    <w:rsid w:val="00517A0F"/>
    <w:rsid w:val="00541461"/>
    <w:rsid w:val="00542103"/>
    <w:rsid w:val="005572C6"/>
    <w:rsid w:val="005818CB"/>
    <w:rsid w:val="0058215F"/>
    <w:rsid w:val="00583CDC"/>
    <w:rsid w:val="00587B88"/>
    <w:rsid w:val="005B6DBF"/>
    <w:rsid w:val="005D56E0"/>
    <w:rsid w:val="005E66DD"/>
    <w:rsid w:val="005F63F7"/>
    <w:rsid w:val="00616238"/>
    <w:rsid w:val="00645AE4"/>
    <w:rsid w:val="00650906"/>
    <w:rsid w:val="00650926"/>
    <w:rsid w:val="00650B2F"/>
    <w:rsid w:val="006537E5"/>
    <w:rsid w:val="006640A1"/>
    <w:rsid w:val="0067379C"/>
    <w:rsid w:val="00674EF9"/>
    <w:rsid w:val="00686CA2"/>
    <w:rsid w:val="006A330C"/>
    <w:rsid w:val="006C0546"/>
    <w:rsid w:val="006D15A2"/>
    <w:rsid w:val="006E4092"/>
    <w:rsid w:val="006F342D"/>
    <w:rsid w:val="0070048A"/>
    <w:rsid w:val="00706188"/>
    <w:rsid w:val="00731328"/>
    <w:rsid w:val="007317AB"/>
    <w:rsid w:val="00736B02"/>
    <w:rsid w:val="00770591"/>
    <w:rsid w:val="00773E84"/>
    <w:rsid w:val="0079290C"/>
    <w:rsid w:val="0079371A"/>
    <w:rsid w:val="007B3E35"/>
    <w:rsid w:val="007B6EDB"/>
    <w:rsid w:val="007B79F0"/>
    <w:rsid w:val="007D24D3"/>
    <w:rsid w:val="007D332A"/>
    <w:rsid w:val="008326AA"/>
    <w:rsid w:val="00851669"/>
    <w:rsid w:val="00881749"/>
    <w:rsid w:val="008B792A"/>
    <w:rsid w:val="008C1655"/>
    <w:rsid w:val="008D0605"/>
    <w:rsid w:val="008D1B9B"/>
    <w:rsid w:val="008D2144"/>
    <w:rsid w:val="008E697A"/>
    <w:rsid w:val="0090259F"/>
    <w:rsid w:val="00921605"/>
    <w:rsid w:val="009444E3"/>
    <w:rsid w:val="00954497"/>
    <w:rsid w:val="00954E11"/>
    <w:rsid w:val="009664F6"/>
    <w:rsid w:val="00983ADE"/>
    <w:rsid w:val="00983C3C"/>
    <w:rsid w:val="009A6E4E"/>
    <w:rsid w:val="009D4CB1"/>
    <w:rsid w:val="009D6171"/>
    <w:rsid w:val="00A06465"/>
    <w:rsid w:val="00A25CAE"/>
    <w:rsid w:val="00A41485"/>
    <w:rsid w:val="00A61A08"/>
    <w:rsid w:val="00A66B8F"/>
    <w:rsid w:val="00A70072"/>
    <w:rsid w:val="00A73C4C"/>
    <w:rsid w:val="00A843CF"/>
    <w:rsid w:val="00AA4615"/>
    <w:rsid w:val="00AC24EB"/>
    <w:rsid w:val="00AF1C9A"/>
    <w:rsid w:val="00AF3196"/>
    <w:rsid w:val="00B24242"/>
    <w:rsid w:val="00B770D1"/>
    <w:rsid w:val="00B962D8"/>
    <w:rsid w:val="00BA6BBB"/>
    <w:rsid w:val="00BD0CC9"/>
    <w:rsid w:val="00BD47DA"/>
    <w:rsid w:val="00BE3BD1"/>
    <w:rsid w:val="00BF4C3C"/>
    <w:rsid w:val="00C02A17"/>
    <w:rsid w:val="00C054B4"/>
    <w:rsid w:val="00C21971"/>
    <w:rsid w:val="00C618B0"/>
    <w:rsid w:val="00C623EC"/>
    <w:rsid w:val="00C80938"/>
    <w:rsid w:val="00C93D01"/>
    <w:rsid w:val="00CB2E8F"/>
    <w:rsid w:val="00D039CA"/>
    <w:rsid w:val="00D048D1"/>
    <w:rsid w:val="00D05985"/>
    <w:rsid w:val="00D16E73"/>
    <w:rsid w:val="00D17382"/>
    <w:rsid w:val="00D20B2F"/>
    <w:rsid w:val="00D21442"/>
    <w:rsid w:val="00D35614"/>
    <w:rsid w:val="00D5085E"/>
    <w:rsid w:val="00D55715"/>
    <w:rsid w:val="00D56870"/>
    <w:rsid w:val="00D60165"/>
    <w:rsid w:val="00D8039C"/>
    <w:rsid w:val="00DA57A1"/>
    <w:rsid w:val="00DB1956"/>
    <w:rsid w:val="00DD00E6"/>
    <w:rsid w:val="00DD0DC8"/>
    <w:rsid w:val="00DD6427"/>
    <w:rsid w:val="00DE0DE6"/>
    <w:rsid w:val="00DF1032"/>
    <w:rsid w:val="00DF60C3"/>
    <w:rsid w:val="00E00B44"/>
    <w:rsid w:val="00E04425"/>
    <w:rsid w:val="00E12460"/>
    <w:rsid w:val="00E14F51"/>
    <w:rsid w:val="00E36F45"/>
    <w:rsid w:val="00E37E17"/>
    <w:rsid w:val="00E46246"/>
    <w:rsid w:val="00E643A2"/>
    <w:rsid w:val="00E65362"/>
    <w:rsid w:val="00E730D3"/>
    <w:rsid w:val="00EA3D25"/>
    <w:rsid w:val="00EB559F"/>
    <w:rsid w:val="00EC70CE"/>
    <w:rsid w:val="00EE5AAA"/>
    <w:rsid w:val="00F03E3E"/>
    <w:rsid w:val="00F17AA2"/>
    <w:rsid w:val="00F236DC"/>
    <w:rsid w:val="00F367F4"/>
    <w:rsid w:val="00F56087"/>
    <w:rsid w:val="00F56A02"/>
    <w:rsid w:val="00F60F6A"/>
    <w:rsid w:val="00F664A0"/>
    <w:rsid w:val="00F66576"/>
    <w:rsid w:val="00F738C4"/>
    <w:rsid w:val="00F93D00"/>
    <w:rsid w:val="00F948B9"/>
    <w:rsid w:val="00FB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EF9"/>
    <w:rPr>
      <w:sz w:val="24"/>
      <w:szCs w:val="24"/>
    </w:rPr>
  </w:style>
  <w:style w:type="paragraph" w:styleId="1">
    <w:name w:val="heading 1"/>
    <w:basedOn w:val="a"/>
    <w:next w:val="a"/>
    <w:qFormat/>
    <w:rsid w:val="00674EF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674EF9"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rsid w:val="00674EF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674E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74EF9"/>
    <w:rPr>
      <w:vertAlign w:val="superscript"/>
    </w:rPr>
  </w:style>
  <w:style w:type="paragraph" w:styleId="a4">
    <w:name w:val="footnote text"/>
    <w:basedOn w:val="a"/>
    <w:semiHidden/>
    <w:rsid w:val="00674EF9"/>
    <w:pPr>
      <w:ind w:left="284"/>
    </w:pPr>
    <w:rPr>
      <w:sz w:val="20"/>
      <w:lang w:val="en-US"/>
    </w:rPr>
  </w:style>
  <w:style w:type="table" w:styleId="a5">
    <w:name w:val="Table Grid"/>
    <w:basedOn w:val="a1"/>
    <w:rsid w:val="00D0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048DE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7">
    <w:name w:val="Body Text"/>
    <w:basedOn w:val="a"/>
    <w:link w:val="a8"/>
    <w:rsid w:val="00114FDB"/>
    <w:pPr>
      <w:spacing w:after="120"/>
    </w:pPr>
  </w:style>
  <w:style w:type="character" w:customStyle="1" w:styleId="a8">
    <w:name w:val="Основной текст Знак"/>
    <w:link w:val="a7"/>
    <w:rsid w:val="00114FDB"/>
    <w:rPr>
      <w:sz w:val="24"/>
      <w:szCs w:val="24"/>
      <w:lang w:val="ru-RU" w:eastAsia="ru-RU" w:bidi="ar-SA"/>
    </w:rPr>
  </w:style>
  <w:style w:type="character" w:customStyle="1" w:styleId="10">
    <w:name w:val="Знак Знак1"/>
    <w:basedOn w:val="a0"/>
    <w:locked/>
    <w:rsid w:val="009664F6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AA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461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A4615"/>
    <w:rPr>
      <w:color w:val="808080"/>
    </w:rPr>
  </w:style>
  <w:style w:type="paragraph" w:styleId="ac">
    <w:name w:val="Normal (Web)"/>
    <w:basedOn w:val="a"/>
    <w:rsid w:val="00D16E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1AB6-3E79-41BF-8097-9932EDA4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7322</Words>
  <Characters>49928</Characters>
  <Application>Microsoft Office Word</Application>
  <DocSecurity>0</DocSecurity>
  <Lines>416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в помощь учителю для составления рабочей программы</vt:lpstr>
    </vt:vector>
  </TitlesOfParts>
  <Company>gcro</Company>
  <LinksUpToDate>false</LinksUpToDate>
  <CharactersWithSpaces>57136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 помощь учителю для составления рабочей программы</dc:title>
  <dc:subject/>
  <dc:creator>pc</dc:creator>
  <cp:keywords/>
  <dc:description/>
  <cp:lastModifiedBy>Admin</cp:lastModifiedBy>
  <cp:revision>3</cp:revision>
  <cp:lastPrinted>2012-01-13T13:39:00Z</cp:lastPrinted>
  <dcterms:created xsi:type="dcterms:W3CDTF">2013-08-27T06:41:00Z</dcterms:created>
  <dcterms:modified xsi:type="dcterms:W3CDTF">2013-08-27T07:46:00Z</dcterms:modified>
</cp:coreProperties>
</file>